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853E" w14:textId="27F9331C" w:rsidR="00B023E6" w:rsidRDefault="00B023E6" w:rsidP="00414D63">
      <w:pPr>
        <w:rPr>
          <w:rFonts w:ascii="Arial" w:hAnsi="Arial" w:cs="Arial"/>
        </w:rPr>
      </w:pPr>
    </w:p>
    <w:p w14:paraId="4D9E49A4" w14:textId="77777777" w:rsidR="00492B59" w:rsidRDefault="00492B59" w:rsidP="00B023E6">
      <w:pPr>
        <w:jc w:val="center"/>
        <w:rPr>
          <w:rFonts w:cs="Arial"/>
          <w:b/>
          <w:sz w:val="36"/>
          <w:u w:val="single"/>
        </w:rPr>
      </w:pPr>
    </w:p>
    <w:p w14:paraId="1E2A7125" w14:textId="74787E9D" w:rsidR="00B023E6" w:rsidRDefault="00B023E6" w:rsidP="00B023E6">
      <w:pPr>
        <w:jc w:val="center"/>
        <w:rPr>
          <w:rFonts w:ascii="Arial" w:hAnsi="Arial" w:cs="Arial"/>
        </w:rPr>
      </w:pPr>
      <w:r>
        <w:rPr>
          <w:rFonts w:cs="Arial"/>
          <w:b/>
          <w:sz w:val="36"/>
          <w:u w:val="single"/>
        </w:rPr>
        <w:t xml:space="preserve">Immigration and Visas - </w:t>
      </w:r>
      <w:r w:rsidRPr="00487E5C">
        <w:rPr>
          <w:rFonts w:cs="Arial"/>
          <w:b/>
          <w:sz w:val="36"/>
          <w:u w:val="single"/>
        </w:rPr>
        <w:t>Useful Links</w:t>
      </w:r>
    </w:p>
    <w:p w14:paraId="7DB53AA5" w14:textId="46CC92DF" w:rsidR="00B023E6" w:rsidRDefault="00B023E6" w:rsidP="00414D63">
      <w:pPr>
        <w:rPr>
          <w:rFonts w:ascii="Arial" w:hAnsi="Arial" w:cs="Arial"/>
        </w:rPr>
      </w:pPr>
    </w:p>
    <w:p w14:paraId="312B4004" w14:textId="77777777" w:rsidR="00B023E6" w:rsidRDefault="00B023E6" w:rsidP="00414D63">
      <w:pPr>
        <w:rPr>
          <w:rFonts w:ascii="Arial" w:hAnsi="Arial" w:cs="Arial"/>
        </w:rPr>
      </w:pPr>
    </w:p>
    <w:p w14:paraId="44899524" w14:textId="77777777" w:rsidR="00B023E6" w:rsidRDefault="00B023E6" w:rsidP="00414D63">
      <w:pPr>
        <w:rPr>
          <w:rFonts w:ascii="Arial" w:hAnsi="Arial" w:cs="Arial"/>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Look w:val="0000" w:firstRow="0" w:lastRow="0" w:firstColumn="0" w:lastColumn="0" w:noHBand="0" w:noVBand="0"/>
      </w:tblPr>
      <w:tblGrid>
        <w:gridCol w:w="10890"/>
      </w:tblGrid>
      <w:tr w:rsidR="00B023E6" w:rsidRPr="00487E5C" w14:paraId="572AC42F" w14:textId="77777777" w:rsidTr="00464E17">
        <w:trPr>
          <w:trHeight w:val="420"/>
        </w:trPr>
        <w:tc>
          <w:tcPr>
            <w:tcW w:w="10890" w:type="dxa"/>
            <w:shd w:val="clear" w:color="auto" w:fill="B2A1C7" w:themeFill="accent4" w:themeFillTint="99"/>
          </w:tcPr>
          <w:p w14:paraId="5C44D1A0" w14:textId="77777777" w:rsidR="00B023E6" w:rsidRPr="00487E5C" w:rsidRDefault="00B023E6" w:rsidP="00464E17">
            <w:pPr>
              <w:tabs>
                <w:tab w:val="center" w:pos="5337"/>
                <w:tab w:val="left" w:pos="8355"/>
              </w:tabs>
              <w:jc w:val="center"/>
              <w:rPr>
                <w:rFonts w:ascii="Arial" w:hAnsi="Arial" w:cs="Arial"/>
                <w:b/>
                <w:color w:val="auto"/>
                <w:sz w:val="32"/>
                <w:szCs w:val="28"/>
              </w:rPr>
            </w:pPr>
            <w:r w:rsidRPr="00487E5C">
              <w:rPr>
                <w:rFonts w:ascii="Arial" w:hAnsi="Arial" w:cs="Arial"/>
                <w:b/>
                <w:color w:val="auto"/>
                <w:sz w:val="32"/>
                <w:szCs w:val="28"/>
              </w:rPr>
              <w:t>EU, EEA and Swiss Citizens Protected Under the Withdrawal Agreement</w:t>
            </w:r>
          </w:p>
        </w:tc>
      </w:tr>
    </w:tbl>
    <w:p w14:paraId="1EB52FD8" w14:textId="77777777" w:rsidR="00B023E6" w:rsidRDefault="00B023E6" w:rsidP="00B023E6">
      <w:pPr>
        <w:rPr>
          <w:rFonts w:ascii="Arial" w:hAnsi="Arial" w:cs="Arial"/>
        </w:rPr>
      </w:pPr>
    </w:p>
    <w:p w14:paraId="2CC265A3" w14:textId="77777777" w:rsidR="00B023E6" w:rsidRPr="00E66A13" w:rsidRDefault="00B023E6" w:rsidP="00414D63">
      <w:pPr>
        <w:rPr>
          <w:rFonts w:ascii="Arial" w:hAnsi="Arial" w:cs="Arial"/>
        </w:rPr>
      </w:pPr>
    </w:p>
    <w:p w14:paraId="6F47BBD9" w14:textId="77777777" w:rsidR="00414D63" w:rsidRPr="008E5A14" w:rsidRDefault="00414D63" w:rsidP="00414D63">
      <w:pPr>
        <w:pStyle w:val="ListParagraph"/>
        <w:numPr>
          <w:ilvl w:val="0"/>
          <w:numId w:val="7"/>
        </w:numPr>
        <w:rPr>
          <w:rFonts w:ascii="Arial" w:hAnsi="Arial" w:cs="Arial"/>
          <w:b/>
          <w:color w:val="auto"/>
        </w:rPr>
      </w:pPr>
      <w:r w:rsidRPr="00200DE2">
        <w:rPr>
          <w:rFonts w:ascii="Arial" w:eastAsia="Times New Roman" w:hAnsi="Arial" w:cs="Arial"/>
          <w:b/>
          <w:bCs/>
          <w:color w:val="0B0C0C"/>
          <w:lang w:eastAsia="en-GB"/>
        </w:rPr>
        <w:t>EU Settlement Scheme</w:t>
      </w:r>
      <w:r>
        <w:rPr>
          <w:rFonts w:ascii="Arial" w:eastAsia="Times New Roman" w:hAnsi="Arial" w:cs="Arial"/>
          <w:b/>
          <w:bCs/>
          <w:color w:val="0B0C0C"/>
          <w:lang w:eastAsia="en-GB"/>
        </w:rPr>
        <w:t xml:space="preserve"> (EUSS)</w:t>
      </w:r>
    </w:p>
    <w:p w14:paraId="2DFE5B3C" w14:textId="77777777" w:rsidR="00414D63" w:rsidRPr="008E5A14" w:rsidRDefault="00622A47" w:rsidP="00414D63">
      <w:pPr>
        <w:pStyle w:val="ListParagraph"/>
        <w:numPr>
          <w:ilvl w:val="1"/>
          <w:numId w:val="7"/>
        </w:numPr>
        <w:rPr>
          <w:rStyle w:val="Hyperlink"/>
          <w:rFonts w:ascii="Arial" w:hAnsi="Arial" w:cs="Arial"/>
        </w:rPr>
      </w:pPr>
      <w:hyperlink r:id="rId6" w:history="1">
        <w:r w:rsidR="00414D63" w:rsidRPr="008E5A14">
          <w:rPr>
            <w:rStyle w:val="Hyperlink"/>
            <w:rFonts w:ascii="Arial" w:hAnsi="Arial" w:cs="Arial"/>
          </w:rPr>
          <w:t>https://www.gov.uk/settled-status-eu-citizens-families</w:t>
        </w:r>
      </w:hyperlink>
    </w:p>
    <w:p w14:paraId="11FED9C0" w14:textId="77777777" w:rsidR="00414D63" w:rsidRDefault="00414D63" w:rsidP="00414D63">
      <w:pPr>
        <w:pStyle w:val="ListParagraph"/>
        <w:rPr>
          <w:rFonts w:ascii="Arial" w:hAnsi="Arial" w:cs="Arial"/>
          <w:b/>
          <w:color w:val="auto"/>
        </w:rPr>
      </w:pPr>
    </w:p>
    <w:p w14:paraId="78F46321" w14:textId="77777777" w:rsidR="00414D63" w:rsidRPr="00464E17" w:rsidRDefault="00414D63" w:rsidP="00414D63">
      <w:pPr>
        <w:pStyle w:val="ListParagraph"/>
        <w:numPr>
          <w:ilvl w:val="0"/>
          <w:numId w:val="7"/>
        </w:numPr>
        <w:rPr>
          <w:rFonts w:ascii="Arial" w:hAnsi="Arial" w:cs="Arial"/>
          <w:b/>
          <w:color w:val="auto"/>
        </w:rPr>
      </w:pPr>
      <w:r w:rsidRPr="00200DE2">
        <w:rPr>
          <w:rFonts w:ascii="Arial" w:eastAsia="Times New Roman" w:hAnsi="Arial" w:cs="Arial"/>
          <w:b/>
          <w:bCs/>
          <w:color w:val="0B0C0C"/>
          <w:lang w:eastAsia="en-GB"/>
        </w:rPr>
        <w:t xml:space="preserve">EUSS </w:t>
      </w:r>
      <w:r>
        <w:rPr>
          <w:rFonts w:ascii="Arial" w:eastAsia="Times New Roman" w:hAnsi="Arial" w:cs="Arial"/>
          <w:b/>
          <w:bCs/>
          <w:color w:val="0B0C0C"/>
          <w:lang w:eastAsia="en-GB"/>
        </w:rPr>
        <w:t>applicant information</w:t>
      </w:r>
    </w:p>
    <w:p w14:paraId="528BD4A9" w14:textId="3843E9CA" w:rsidR="00414D63" w:rsidRDefault="00622A47" w:rsidP="00414D63">
      <w:pPr>
        <w:pStyle w:val="ListParagraph"/>
        <w:numPr>
          <w:ilvl w:val="1"/>
          <w:numId w:val="7"/>
        </w:numPr>
        <w:rPr>
          <w:rStyle w:val="Hyperlink"/>
          <w:rFonts w:ascii="Arial" w:hAnsi="Arial" w:cs="Arial"/>
        </w:rPr>
      </w:pPr>
      <w:hyperlink r:id="rId7" w:history="1">
        <w:r w:rsidR="00414D63" w:rsidRPr="008E5A14">
          <w:rPr>
            <w:rStyle w:val="Hyperlink"/>
            <w:rFonts w:ascii="Arial" w:hAnsi="Arial" w:cs="Arial"/>
          </w:rPr>
          <w:t>https://www.gov.uk/government/collections/eu-settlement-scheme-applicant-information</w:t>
        </w:r>
      </w:hyperlink>
    </w:p>
    <w:p w14:paraId="206CC160" w14:textId="79085431" w:rsidR="008D0CAB" w:rsidRDefault="008D0CAB" w:rsidP="008D0CAB">
      <w:pPr>
        <w:rPr>
          <w:rStyle w:val="Hyperlink"/>
          <w:rFonts w:ascii="Arial" w:hAnsi="Arial" w:cs="Arial"/>
        </w:rPr>
      </w:pPr>
    </w:p>
    <w:p w14:paraId="61860477" w14:textId="77777777" w:rsidR="000C4DF0" w:rsidRPr="001F346F" w:rsidRDefault="000C4DF0" w:rsidP="000C4DF0">
      <w:pPr>
        <w:pStyle w:val="ListParagraph"/>
      </w:pPr>
    </w:p>
    <w:p w14:paraId="5A0C5B2D" w14:textId="27D0B666" w:rsidR="00414D63" w:rsidRPr="0083487C" w:rsidRDefault="0083487C" w:rsidP="0083487C">
      <w:pPr>
        <w:rPr>
          <w:rFonts w:ascii="Arial" w:eastAsia="Times New Roman" w:hAnsi="Arial" w:cs="Arial"/>
          <w:b/>
          <w:bCs/>
          <w:color w:val="0B0C0C"/>
          <w:lang w:eastAsia="en-GB"/>
        </w:rPr>
      </w:pPr>
      <w:r>
        <w:rPr>
          <w:rFonts w:ascii="Arial" w:eastAsia="Times New Roman" w:hAnsi="Arial" w:cs="Arial"/>
          <w:b/>
          <w:bCs/>
          <w:color w:val="0B0C0C"/>
          <w:lang w:eastAsia="en-GB"/>
        </w:rPr>
        <w:t xml:space="preserve">            </w:t>
      </w:r>
      <w:r w:rsidR="00414D63" w:rsidRPr="0083487C">
        <w:rPr>
          <w:rFonts w:ascii="Arial" w:eastAsia="Times New Roman" w:hAnsi="Arial" w:cs="Arial"/>
          <w:b/>
          <w:bCs/>
          <w:color w:val="0B0C0C"/>
          <w:lang w:eastAsia="en-GB"/>
        </w:rPr>
        <w:t>Frontier Workers</w:t>
      </w:r>
    </w:p>
    <w:p w14:paraId="2712A3E4" w14:textId="5ED19F35" w:rsidR="00414D63" w:rsidRPr="0083487C" w:rsidRDefault="00622A47" w:rsidP="0083487C">
      <w:pPr>
        <w:pStyle w:val="ListParagraph"/>
        <w:ind w:left="1440"/>
        <w:rPr>
          <w:rStyle w:val="Hyperlink"/>
          <w:rFonts w:ascii="Arial" w:hAnsi="Arial" w:cs="Arial"/>
        </w:rPr>
      </w:pPr>
      <w:hyperlink r:id="rId8" w:history="1">
        <w:r w:rsidR="0083487C" w:rsidRPr="00D929E8">
          <w:rPr>
            <w:rStyle w:val="Hyperlink"/>
            <w:rFonts w:ascii="Arial" w:hAnsi="Arial" w:cs="Arial"/>
          </w:rPr>
          <w:t>https://www.gov.uk/frontier-worker-permit</w:t>
        </w:r>
      </w:hyperlink>
    </w:p>
    <w:p w14:paraId="112633CE" w14:textId="18D50EC1" w:rsidR="00414D63" w:rsidRPr="0083487C" w:rsidRDefault="00622A47" w:rsidP="0083487C">
      <w:pPr>
        <w:pStyle w:val="ListParagraph"/>
        <w:numPr>
          <w:ilvl w:val="1"/>
          <w:numId w:val="7"/>
        </w:numPr>
        <w:rPr>
          <w:rStyle w:val="Hyperlink"/>
          <w:rFonts w:ascii="Arial" w:hAnsi="Arial" w:cs="Arial"/>
        </w:rPr>
      </w:pPr>
      <w:hyperlink r:id="rId9" w:history="1">
        <w:r w:rsidR="0083487C" w:rsidRPr="0083487C">
          <w:rPr>
            <w:rStyle w:val="Hyperlink"/>
            <w:rFonts w:ascii="Arial" w:hAnsi="Arial" w:cs="Arial"/>
          </w:rPr>
          <w:t>https://assets.publishing.service.gov.uk/government/uploads/system/uploads/attachment_data/file/949225/Frontier_Workers_Leaflet.pdf</w:t>
        </w:r>
      </w:hyperlink>
    </w:p>
    <w:p w14:paraId="1AF861D1" w14:textId="4BC1F192" w:rsidR="00414D63" w:rsidRPr="00BF6696" w:rsidRDefault="00414D63" w:rsidP="00467976">
      <w:pPr>
        <w:rPr>
          <w:rFonts w:ascii="Arial" w:hAnsi="Arial" w:cs="Arial"/>
        </w:rPr>
      </w:pPr>
    </w:p>
    <w:p w14:paraId="6A5D42DB" w14:textId="3FBEA495" w:rsidR="00B023E6" w:rsidRPr="00BF6696" w:rsidRDefault="00BF6696" w:rsidP="00BF6696">
      <w:pPr>
        <w:pStyle w:val="ListParagraph"/>
        <w:numPr>
          <w:ilvl w:val="0"/>
          <w:numId w:val="13"/>
        </w:numPr>
        <w:rPr>
          <w:rFonts w:ascii="Arial" w:hAnsi="Arial" w:cs="Arial"/>
          <w:b/>
        </w:rPr>
      </w:pPr>
      <w:r w:rsidRPr="00BF6696">
        <w:rPr>
          <w:rFonts w:ascii="Arial" w:hAnsi="Arial" w:cs="Arial"/>
          <w:b/>
        </w:rPr>
        <w:t>Grant Funded Organisations</w:t>
      </w:r>
      <w:r>
        <w:rPr>
          <w:rFonts w:ascii="Arial" w:hAnsi="Arial" w:cs="Arial"/>
          <w:b/>
        </w:rPr>
        <w:t xml:space="preserve"> including post code checker</w:t>
      </w:r>
    </w:p>
    <w:p w14:paraId="7CA08DA3" w14:textId="4D4B55D2" w:rsidR="005D3308" w:rsidRPr="00864DD4" w:rsidRDefault="00622A47" w:rsidP="0083487C">
      <w:pPr>
        <w:pStyle w:val="ListParagraph"/>
        <w:numPr>
          <w:ilvl w:val="0"/>
          <w:numId w:val="14"/>
        </w:numPr>
        <w:rPr>
          <w:rFonts w:ascii="Arial" w:hAnsi="Arial" w:cs="Arial"/>
        </w:rPr>
      </w:pPr>
      <w:hyperlink r:id="rId10" w:history="1">
        <w:r w:rsidR="00530DB8" w:rsidRPr="007D3FC7">
          <w:rPr>
            <w:rStyle w:val="Hyperlink"/>
            <w:rFonts w:ascii="Arial" w:hAnsi="Arial" w:cs="Arial"/>
          </w:rPr>
          <w:t>https://www.gov.uk/government/publications/eu-settlement-scheme-community-support-for-vulnerable-citizens</w:t>
        </w:r>
      </w:hyperlink>
    </w:p>
    <w:p w14:paraId="5F52BDBE" w14:textId="2A42D830" w:rsidR="00BF6696" w:rsidRDefault="00622A47" w:rsidP="0083487C">
      <w:pPr>
        <w:pStyle w:val="ListParagraph"/>
        <w:numPr>
          <w:ilvl w:val="0"/>
          <w:numId w:val="14"/>
        </w:numPr>
        <w:rPr>
          <w:rFonts w:ascii="Arial" w:hAnsi="Arial" w:cs="Arial"/>
        </w:rPr>
      </w:pPr>
      <w:hyperlink r:id="rId11" w:history="1">
        <w:r w:rsidR="00BF6696" w:rsidRPr="00864DD4">
          <w:rPr>
            <w:rStyle w:val="Hyperlink"/>
            <w:rFonts w:ascii="Arial" w:hAnsi="Arial" w:cs="Arial"/>
          </w:rPr>
          <w:t>https://www.gov.uk/help-eu-settlement-scheme</w:t>
        </w:r>
      </w:hyperlink>
    </w:p>
    <w:p w14:paraId="616C74D0" w14:textId="77777777" w:rsidR="00864DD4" w:rsidRPr="00864DD4" w:rsidRDefault="00864DD4" w:rsidP="00864DD4">
      <w:pPr>
        <w:pStyle w:val="ListParagraph"/>
        <w:ind w:left="1440"/>
        <w:rPr>
          <w:rFonts w:ascii="Arial" w:hAnsi="Arial" w:cs="Arial"/>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10890"/>
      </w:tblGrid>
      <w:tr w:rsidR="00414D63" w:rsidRPr="00C002AE" w14:paraId="69FFC13C" w14:textId="77777777" w:rsidTr="009C4E0C">
        <w:trPr>
          <w:trHeight w:val="420"/>
        </w:trPr>
        <w:tc>
          <w:tcPr>
            <w:tcW w:w="10890" w:type="dxa"/>
            <w:shd w:val="clear" w:color="auto" w:fill="B2A1C7" w:themeFill="accent4" w:themeFillTint="99"/>
          </w:tcPr>
          <w:p w14:paraId="03BB2434" w14:textId="77777777" w:rsidR="00414D63" w:rsidRDefault="001C23BB" w:rsidP="00464E17">
            <w:pPr>
              <w:jc w:val="center"/>
              <w:rPr>
                <w:rFonts w:ascii="Arial" w:hAnsi="Arial" w:cs="Arial"/>
                <w:b/>
                <w:color w:val="auto"/>
                <w:sz w:val="32"/>
                <w:szCs w:val="28"/>
              </w:rPr>
            </w:pPr>
            <w:r w:rsidRPr="00487E5C">
              <w:rPr>
                <w:rFonts w:ascii="Arial" w:hAnsi="Arial" w:cs="Arial"/>
                <w:b/>
                <w:color w:val="auto"/>
                <w:sz w:val="32"/>
                <w:szCs w:val="28"/>
              </w:rPr>
              <w:t xml:space="preserve">All New Arrivals to </w:t>
            </w:r>
            <w:r w:rsidR="009C4E0C" w:rsidRPr="00487E5C">
              <w:rPr>
                <w:rFonts w:ascii="Arial" w:hAnsi="Arial" w:cs="Arial"/>
                <w:b/>
                <w:color w:val="auto"/>
                <w:sz w:val="32"/>
                <w:szCs w:val="28"/>
              </w:rPr>
              <w:t xml:space="preserve">the UK from </w:t>
            </w:r>
            <w:r w:rsidRPr="00487E5C">
              <w:rPr>
                <w:rFonts w:ascii="Arial" w:hAnsi="Arial" w:cs="Arial"/>
                <w:b/>
                <w:color w:val="auto"/>
                <w:sz w:val="32"/>
                <w:szCs w:val="28"/>
              </w:rPr>
              <w:t xml:space="preserve">1 </w:t>
            </w:r>
            <w:r w:rsidR="009C4E0C" w:rsidRPr="00487E5C">
              <w:rPr>
                <w:rFonts w:ascii="Arial" w:hAnsi="Arial" w:cs="Arial"/>
                <w:b/>
                <w:color w:val="auto"/>
                <w:sz w:val="32"/>
                <w:szCs w:val="28"/>
              </w:rPr>
              <w:t>January 2021</w:t>
            </w:r>
          </w:p>
          <w:p w14:paraId="0E72ED21" w14:textId="6E9C782C" w:rsidR="00487E5C" w:rsidRPr="00487E5C" w:rsidRDefault="00487E5C" w:rsidP="00464E17">
            <w:pPr>
              <w:jc w:val="center"/>
              <w:rPr>
                <w:rFonts w:ascii="Arial" w:hAnsi="Arial" w:cs="Arial"/>
                <w:b/>
                <w:color w:val="auto"/>
                <w:sz w:val="32"/>
                <w:szCs w:val="28"/>
              </w:rPr>
            </w:pPr>
          </w:p>
        </w:tc>
      </w:tr>
    </w:tbl>
    <w:p w14:paraId="13A5081F" w14:textId="77777777" w:rsidR="00414D63" w:rsidRPr="00C002AE" w:rsidRDefault="00414D63" w:rsidP="00414D63">
      <w:pPr>
        <w:pStyle w:val="ListParagraph"/>
        <w:rPr>
          <w:rFonts w:ascii="Arial" w:hAnsi="Arial" w:cs="Arial"/>
          <w:color w:val="auto"/>
          <w:sz w:val="22"/>
          <w:szCs w:val="22"/>
        </w:rPr>
      </w:pPr>
    </w:p>
    <w:p w14:paraId="07419A6B" w14:textId="2AEAE0FA" w:rsidR="00414D63" w:rsidRDefault="00D92D02" w:rsidP="00414D63">
      <w:pPr>
        <w:pStyle w:val="ListParagraph"/>
        <w:numPr>
          <w:ilvl w:val="0"/>
          <w:numId w:val="7"/>
        </w:numPr>
        <w:rPr>
          <w:rFonts w:ascii="Arial" w:hAnsi="Arial" w:cs="Arial"/>
        </w:rPr>
      </w:pPr>
      <w:r>
        <w:rPr>
          <w:rFonts w:ascii="Arial" w:hAnsi="Arial" w:cs="Arial"/>
        </w:rPr>
        <w:t>The n</w:t>
      </w:r>
      <w:r w:rsidRPr="00D92D02">
        <w:rPr>
          <w:rFonts w:ascii="Arial" w:hAnsi="Arial" w:cs="Arial"/>
        </w:rPr>
        <w:t>ew immigration system: what you need to know</w:t>
      </w:r>
    </w:p>
    <w:p w14:paraId="04792A61" w14:textId="3EA03CAA" w:rsidR="00414D63" w:rsidRPr="00D92D02" w:rsidRDefault="00622A47" w:rsidP="00D92D02">
      <w:pPr>
        <w:pStyle w:val="ListParagraph"/>
        <w:numPr>
          <w:ilvl w:val="1"/>
          <w:numId w:val="7"/>
        </w:numPr>
        <w:rPr>
          <w:rFonts w:ascii="Arial" w:hAnsi="Arial" w:cs="Arial"/>
          <w:color w:val="0563C1"/>
          <w:u w:val="single"/>
        </w:rPr>
      </w:pPr>
      <w:hyperlink r:id="rId12" w:history="1">
        <w:r w:rsidR="00D92D02" w:rsidRPr="00D92D02">
          <w:rPr>
            <w:rStyle w:val="Hyperlink"/>
            <w:rFonts w:ascii="Arial" w:hAnsi="Arial" w:cs="Arial"/>
          </w:rPr>
          <w:t>https://www.gov.uk/guidance/new-immigration-system-what-you-need-to-know</w:t>
        </w:r>
      </w:hyperlink>
    </w:p>
    <w:p w14:paraId="30387A19" w14:textId="6D2B5FD7" w:rsidR="00414D63" w:rsidRDefault="00414D63" w:rsidP="00467976"/>
    <w:p w14:paraId="3408AC2C" w14:textId="77777777" w:rsidR="00B023E6" w:rsidRDefault="00B023E6" w:rsidP="00467976"/>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10890"/>
      </w:tblGrid>
      <w:tr w:rsidR="00467976" w:rsidRPr="00E66A13" w14:paraId="5E87D4AA" w14:textId="77777777" w:rsidTr="009C4E0C">
        <w:trPr>
          <w:trHeight w:val="420"/>
        </w:trPr>
        <w:tc>
          <w:tcPr>
            <w:tcW w:w="10890" w:type="dxa"/>
            <w:shd w:val="clear" w:color="auto" w:fill="B8CCE4" w:themeFill="accent1" w:themeFillTint="66"/>
          </w:tcPr>
          <w:p w14:paraId="49AF20BD" w14:textId="29654F41" w:rsidR="00467976" w:rsidRPr="00E66A13" w:rsidRDefault="00953ECD" w:rsidP="00487E5C">
            <w:pPr>
              <w:tabs>
                <w:tab w:val="center" w:pos="5337"/>
                <w:tab w:val="left" w:pos="8355"/>
              </w:tabs>
              <w:jc w:val="center"/>
              <w:rPr>
                <w:rFonts w:ascii="Arial" w:hAnsi="Arial" w:cs="Arial"/>
                <w:b/>
                <w:sz w:val="28"/>
                <w:szCs w:val="28"/>
              </w:rPr>
            </w:pPr>
            <w:bookmarkStart w:id="0" w:name="_Hlk62649388"/>
            <w:r w:rsidRPr="00487E5C">
              <w:rPr>
                <w:rFonts w:ascii="Arial" w:hAnsi="Arial" w:cs="Arial"/>
                <w:b/>
                <w:sz w:val="28"/>
                <w:szCs w:val="28"/>
              </w:rPr>
              <w:t>Coming to the UK</w:t>
            </w:r>
          </w:p>
        </w:tc>
      </w:tr>
    </w:tbl>
    <w:p w14:paraId="1BF66E14" w14:textId="77777777" w:rsidR="00467976" w:rsidRPr="00E66A13" w:rsidRDefault="00467976" w:rsidP="00467976">
      <w:pPr>
        <w:rPr>
          <w:rFonts w:ascii="Arial" w:hAnsi="Arial" w:cs="Arial"/>
        </w:rPr>
      </w:pPr>
    </w:p>
    <w:bookmarkEnd w:id="0"/>
    <w:p w14:paraId="64C2C27E" w14:textId="2AC924CE" w:rsidR="008D0CAB" w:rsidRDefault="008D0CAB" w:rsidP="00414D63">
      <w:pPr>
        <w:pStyle w:val="ListParagraph"/>
        <w:numPr>
          <w:ilvl w:val="0"/>
          <w:numId w:val="7"/>
        </w:numPr>
        <w:rPr>
          <w:rFonts w:ascii="Arial" w:hAnsi="Arial" w:cs="Arial"/>
        </w:rPr>
      </w:pPr>
      <w:r>
        <w:rPr>
          <w:rFonts w:ascii="Arial" w:hAnsi="Arial" w:cs="Arial"/>
        </w:rPr>
        <w:t>Find out what you need to do to come to the UK and to manage your application</w:t>
      </w:r>
    </w:p>
    <w:p w14:paraId="7833EC6E" w14:textId="6B876CF4" w:rsidR="008D0CAB" w:rsidRPr="008D0CAB" w:rsidRDefault="00622A47" w:rsidP="008D0CAB">
      <w:pPr>
        <w:pStyle w:val="ListParagraph"/>
        <w:numPr>
          <w:ilvl w:val="1"/>
          <w:numId w:val="7"/>
        </w:numPr>
        <w:rPr>
          <w:rStyle w:val="Hyperlink"/>
        </w:rPr>
      </w:pPr>
      <w:hyperlink r:id="rId13" w:history="1">
        <w:r w:rsidR="00B023E6" w:rsidRPr="00D664B7">
          <w:rPr>
            <w:rStyle w:val="Hyperlink"/>
            <w:rFonts w:ascii="Arial" w:hAnsi="Arial" w:cs="Arial"/>
          </w:rPr>
          <w:t>https://www.gov.uk/browse/visas-immigration/what-you-need-to-do</w:t>
        </w:r>
      </w:hyperlink>
    </w:p>
    <w:p w14:paraId="00AB8B44" w14:textId="77777777" w:rsidR="008D0CAB" w:rsidRDefault="008D0CAB" w:rsidP="008D0CAB">
      <w:pPr>
        <w:pStyle w:val="ListParagraph"/>
        <w:rPr>
          <w:rFonts w:ascii="Arial" w:hAnsi="Arial" w:cs="Arial"/>
        </w:rPr>
      </w:pPr>
    </w:p>
    <w:p w14:paraId="0E0A25DA" w14:textId="2C75FD0E" w:rsidR="00414D63" w:rsidRDefault="00414D63" w:rsidP="00414D63">
      <w:pPr>
        <w:pStyle w:val="ListParagraph"/>
        <w:numPr>
          <w:ilvl w:val="0"/>
          <w:numId w:val="7"/>
        </w:numPr>
        <w:rPr>
          <w:rFonts w:ascii="Arial" w:hAnsi="Arial" w:cs="Arial"/>
        </w:rPr>
      </w:pPr>
      <w:r>
        <w:rPr>
          <w:rFonts w:ascii="Arial" w:hAnsi="Arial" w:cs="Arial"/>
        </w:rPr>
        <w:t>Check if you need a UK visa</w:t>
      </w:r>
      <w:r w:rsidR="00B023E6">
        <w:rPr>
          <w:rFonts w:ascii="Arial" w:hAnsi="Arial" w:cs="Arial"/>
        </w:rPr>
        <w:t>*</w:t>
      </w:r>
    </w:p>
    <w:p w14:paraId="3C4D6AC3" w14:textId="02B88D58" w:rsidR="00194F16" w:rsidRPr="00194F16" w:rsidRDefault="00622A47" w:rsidP="008718AB">
      <w:pPr>
        <w:pStyle w:val="ListParagraph"/>
        <w:numPr>
          <w:ilvl w:val="1"/>
          <w:numId w:val="7"/>
        </w:numPr>
        <w:shd w:val="clear" w:color="auto" w:fill="FFFFFF"/>
        <w:textAlignment w:val="baseline"/>
        <w:rPr>
          <w:rStyle w:val="Hyperlink"/>
          <w:rFonts w:ascii="Arial" w:hAnsi="Arial" w:cs="Arial"/>
          <w:color w:val="0B0C0C"/>
          <w:u w:val="none"/>
        </w:rPr>
      </w:pPr>
      <w:hyperlink r:id="rId14" w:history="1">
        <w:r w:rsidR="00414D63" w:rsidRPr="00194F16">
          <w:rPr>
            <w:rStyle w:val="Hyperlink"/>
            <w:rFonts w:ascii="Arial" w:hAnsi="Arial" w:cs="Arial"/>
          </w:rPr>
          <w:t>https://www.gov.uk/check-uk-visa</w:t>
        </w:r>
      </w:hyperlink>
    </w:p>
    <w:p w14:paraId="5ED5AE81" w14:textId="74A4F086" w:rsidR="00194F16" w:rsidRPr="00194F16" w:rsidRDefault="00194F16" w:rsidP="00194F16">
      <w:pPr>
        <w:pStyle w:val="ListParagraph"/>
        <w:ind w:left="785"/>
        <w:rPr>
          <w:rFonts w:ascii="Arial" w:hAnsi="Arial" w:cs="Arial"/>
          <w:i/>
          <w:color w:val="auto"/>
        </w:rPr>
      </w:pPr>
      <w:r>
        <w:rPr>
          <w:rFonts w:ascii="Arial" w:hAnsi="Arial" w:cs="Arial"/>
          <w:b/>
          <w:i/>
        </w:rPr>
        <w:t xml:space="preserve">    </w:t>
      </w:r>
      <w:r w:rsidRPr="00194F16">
        <w:rPr>
          <w:rFonts w:ascii="Arial" w:hAnsi="Arial" w:cs="Arial"/>
          <w:b/>
          <w:i/>
        </w:rPr>
        <w:t xml:space="preserve">This is a </w:t>
      </w:r>
      <w:proofErr w:type="gramStart"/>
      <w:r w:rsidRPr="00194F16">
        <w:rPr>
          <w:rFonts w:ascii="Arial" w:hAnsi="Arial" w:cs="Arial"/>
          <w:b/>
          <w:i/>
        </w:rPr>
        <w:t>really useful</w:t>
      </w:r>
      <w:proofErr w:type="gramEnd"/>
      <w:r w:rsidRPr="00194F16">
        <w:rPr>
          <w:rFonts w:ascii="Arial" w:hAnsi="Arial" w:cs="Arial"/>
          <w:b/>
          <w:i/>
        </w:rPr>
        <w:t xml:space="preserve"> starting place to identify what visa (if any) is needed to come to the UK.</w:t>
      </w:r>
    </w:p>
    <w:p w14:paraId="4A9C319F" w14:textId="77777777" w:rsidR="00194F16" w:rsidRDefault="00194F16" w:rsidP="00194F16">
      <w:pPr>
        <w:pStyle w:val="Heading1"/>
        <w:shd w:val="clear" w:color="auto" w:fill="FFFFFF"/>
        <w:spacing w:before="0"/>
        <w:textAlignment w:val="baseline"/>
        <w:rPr>
          <w:rFonts w:ascii="Arial" w:hAnsi="Arial" w:cs="Arial"/>
          <w:color w:val="0B0C0C"/>
          <w:sz w:val="24"/>
          <w:szCs w:val="24"/>
        </w:rPr>
      </w:pPr>
    </w:p>
    <w:p w14:paraId="1FB67C1F" w14:textId="01057D15" w:rsidR="00194F16" w:rsidRPr="00194F16" w:rsidRDefault="00194F16" w:rsidP="00194F16">
      <w:pPr>
        <w:pStyle w:val="Heading1"/>
        <w:shd w:val="clear" w:color="auto" w:fill="FFFFFF"/>
        <w:spacing w:before="0"/>
        <w:textAlignment w:val="baseline"/>
        <w:rPr>
          <w:rFonts w:ascii="Arial" w:eastAsia="Times New Roman" w:hAnsi="Arial" w:cs="Arial"/>
          <w:color w:val="0B0C0C"/>
          <w:sz w:val="24"/>
          <w:szCs w:val="24"/>
          <w:lang w:eastAsia="en-GB"/>
        </w:rPr>
      </w:pPr>
      <w:r>
        <w:rPr>
          <w:rFonts w:ascii="Arial" w:hAnsi="Arial" w:cs="Arial"/>
          <w:color w:val="0B0C0C"/>
          <w:sz w:val="24"/>
          <w:szCs w:val="24"/>
        </w:rPr>
        <w:t xml:space="preserve">            </w:t>
      </w:r>
      <w:r w:rsidRPr="00194F16">
        <w:rPr>
          <w:rFonts w:ascii="Arial" w:hAnsi="Arial" w:cs="Arial"/>
          <w:color w:val="0B0C0C"/>
          <w:sz w:val="24"/>
          <w:szCs w:val="24"/>
        </w:rPr>
        <w:t>Using your UK Visas and Immigration account</w:t>
      </w:r>
    </w:p>
    <w:p w14:paraId="40BF85CF" w14:textId="77F5CFB4" w:rsidR="00492B59" w:rsidRPr="00194F16" w:rsidRDefault="00622A47" w:rsidP="00F87D20">
      <w:pPr>
        <w:pStyle w:val="ListParagraph"/>
        <w:numPr>
          <w:ilvl w:val="0"/>
          <w:numId w:val="7"/>
        </w:numPr>
        <w:ind w:left="720"/>
        <w:rPr>
          <w:rFonts w:ascii="Arial" w:hAnsi="Arial" w:cs="Arial"/>
          <w:color w:val="auto"/>
        </w:rPr>
      </w:pPr>
      <w:hyperlink r:id="rId15" w:history="1">
        <w:r w:rsidR="00194F16" w:rsidRPr="00194F16">
          <w:rPr>
            <w:rStyle w:val="Hyperlink"/>
            <w:rFonts w:ascii="Arial" w:hAnsi="Arial" w:cs="Arial"/>
          </w:rPr>
          <w:t>Using your UK Visas and Immigration account - GOV.UK (www.gov.uk)</w:t>
        </w:r>
      </w:hyperlink>
      <w:r w:rsidR="00492B59" w:rsidRPr="00194F16">
        <w:rPr>
          <w:rFonts w:ascii="Arial" w:hAnsi="Arial" w:cs="Arial"/>
          <w:color w:val="auto"/>
        </w:rPr>
        <w:br w:type="page"/>
      </w:r>
    </w:p>
    <w:p w14:paraId="7360E489" w14:textId="77777777" w:rsidR="00492B59" w:rsidRDefault="00492B59">
      <w:pPr>
        <w:rPr>
          <w:rFonts w:ascii="Arial" w:hAnsi="Arial" w:cs="Arial"/>
          <w:color w:val="auto"/>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EA2155" w:rsidRPr="00C002AE" w14:paraId="6DCCC44E" w14:textId="77777777" w:rsidTr="009C4E0C">
        <w:trPr>
          <w:trHeight w:val="420"/>
        </w:trPr>
        <w:tc>
          <w:tcPr>
            <w:tcW w:w="10890" w:type="dxa"/>
            <w:shd w:val="clear" w:color="auto" w:fill="B8CCE4" w:themeFill="accent1" w:themeFillTint="66"/>
          </w:tcPr>
          <w:p w14:paraId="12F5766C" w14:textId="43F43C11" w:rsidR="00176F89" w:rsidRPr="00295906" w:rsidRDefault="000332B1" w:rsidP="00295906">
            <w:pPr>
              <w:tabs>
                <w:tab w:val="center" w:pos="5337"/>
                <w:tab w:val="left" w:pos="8355"/>
              </w:tabs>
              <w:jc w:val="center"/>
              <w:rPr>
                <w:rFonts w:ascii="Arial" w:hAnsi="Arial" w:cs="Arial"/>
                <w:b/>
                <w:color w:val="auto"/>
                <w:sz w:val="28"/>
                <w:szCs w:val="28"/>
              </w:rPr>
            </w:pPr>
            <w:r>
              <w:rPr>
                <w:rFonts w:ascii="Arial" w:hAnsi="Arial" w:cs="Arial"/>
                <w:b/>
                <w:color w:val="auto"/>
                <w:sz w:val="28"/>
                <w:szCs w:val="28"/>
              </w:rPr>
              <w:t>UK Points-Based Immigration System i</w:t>
            </w:r>
            <w:r w:rsidR="00D92D02">
              <w:rPr>
                <w:b/>
                <w:color w:val="auto"/>
                <w:sz w:val="28"/>
                <w:szCs w:val="28"/>
              </w:rPr>
              <w:t>nformation for</w:t>
            </w:r>
            <w:r w:rsidR="00D92D02" w:rsidRPr="00295906">
              <w:rPr>
                <w:rFonts w:ascii="Arial" w:hAnsi="Arial" w:cs="Arial"/>
                <w:b/>
                <w:color w:val="auto"/>
                <w:sz w:val="28"/>
                <w:szCs w:val="28"/>
              </w:rPr>
              <w:t xml:space="preserve"> </w:t>
            </w:r>
            <w:r w:rsidR="00176F89" w:rsidRPr="00295906">
              <w:rPr>
                <w:rFonts w:ascii="Arial" w:hAnsi="Arial" w:cs="Arial"/>
                <w:b/>
                <w:color w:val="auto"/>
                <w:sz w:val="28"/>
                <w:szCs w:val="28"/>
              </w:rPr>
              <w:t xml:space="preserve">EU, </w:t>
            </w:r>
            <w:proofErr w:type="gramStart"/>
            <w:r w:rsidR="00176F89" w:rsidRPr="00295906">
              <w:rPr>
                <w:rFonts w:ascii="Arial" w:hAnsi="Arial" w:cs="Arial"/>
                <w:b/>
                <w:color w:val="auto"/>
                <w:sz w:val="28"/>
                <w:szCs w:val="28"/>
              </w:rPr>
              <w:t>EEA</w:t>
            </w:r>
            <w:proofErr w:type="gramEnd"/>
            <w:r w:rsidR="00176F89" w:rsidRPr="00295906">
              <w:rPr>
                <w:rFonts w:ascii="Arial" w:hAnsi="Arial" w:cs="Arial"/>
                <w:b/>
                <w:color w:val="auto"/>
                <w:sz w:val="28"/>
                <w:szCs w:val="28"/>
              </w:rPr>
              <w:t xml:space="preserve"> and Swiss Citizens </w:t>
            </w:r>
          </w:p>
        </w:tc>
      </w:tr>
    </w:tbl>
    <w:p w14:paraId="6393D194" w14:textId="77777777" w:rsidR="00176F89" w:rsidRPr="00C002AE" w:rsidRDefault="00176F89" w:rsidP="00060E85">
      <w:pPr>
        <w:rPr>
          <w:rFonts w:ascii="Arial" w:hAnsi="Arial" w:cs="Arial"/>
          <w:b/>
          <w:color w:val="auto"/>
        </w:rPr>
      </w:pPr>
    </w:p>
    <w:p w14:paraId="38DC14AD" w14:textId="01E5CB74" w:rsidR="0051754F" w:rsidRPr="00295906" w:rsidRDefault="008E5A14" w:rsidP="00295906">
      <w:pPr>
        <w:pStyle w:val="ListParagraph"/>
        <w:numPr>
          <w:ilvl w:val="0"/>
          <w:numId w:val="7"/>
        </w:numPr>
        <w:rPr>
          <w:rFonts w:ascii="Arial" w:hAnsi="Arial" w:cs="Arial"/>
          <w:b/>
          <w:color w:val="auto"/>
        </w:rPr>
      </w:pPr>
      <w:r>
        <w:rPr>
          <w:rFonts w:ascii="Arial" w:hAnsi="Arial" w:cs="Arial"/>
          <w:b/>
          <w:color w:val="auto"/>
        </w:rPr>
        <w:t xml:space="preserve">Information on the </w:t>
      </w:r>
      <w:r w:rsidR="00200DE2">
        <w:rPr>
          <w:rFonts w:ascii="Arial" w:hAnsi="Arial" w:cs="Arial"/>
          <w:b/>
          <w:color w:val="auto"/>
        </w:rPr>
        <w:t>UK</w:t>
      </w:r>
      <w:r>
        <w:rPr>
          <w:rFonts w:ascii="Arial" w:hAnsi="Arial" w:cs="Arial"/>
          <w:b/>
          <w:color w:val="auto"/>
        </w:rPr>
        <w:t>s</w:t>
      </w:r>
      <w:r w:rsidR="00200DE2">
        <w:rPr>
          <w:rFonts w:ascii="Arial" w:hAnsi="Arial" w:cs="Arial"/>
          <w:b/>
          <w:color w:val="auto"/>
        </w:rPr>
        <w:t xml:space="preserve"> point</w:t>
      </w:r>
      <w:r>
        <w:rPr>
          <w:rFonts w:ascii="Arial" w:hAnsi="Arial" w:cs="Arial"/>
          <w:b/>
          <w:color w:val="auto"/>
        </w:rPr>
        <w:t>s</w:t>
      </w:r>
      <w:r w:rsidR="00200DE2">
        <w:rPr>
          <w:rFonts w:ascii="Arial" w:hAnsi="Arial" w:cs="Arial"/>
          <w:b/>
          <w:color w:val="auto"/>
        </w:rPr>
        <w:t>-based immigration</w:t>
      </w:r>
      <w:r>
        <w:rPr>
          <w:rFonts w:ascii="Arial" w:hAnsi="Arial" w:cs="Arial"/>
          <w:b/>
          <w:color w:val="auto"/>
        </w:rPr>
        <w:t xml:space="preserve"> system (PBS) </w:t>
      </w:r>
      <w:r w:rsidR="00295906" w:rsidRPr="00295906">
        <w:rPr>
          <w:rFonts w:ascii="Arial" w:hAnsi="Arial" w:cs="Arial"/>
          <w:b/>
          <w:color w:val="auto"/>
        </w:rPr>
        <w:t xml:space="preserve">for EU, </w:t>
      </w:r>
      <w:proofErr w:type="gramStart"/>
      <w:r w:rsidR="00295906" w:rsidRPr="00295906">
        <w:rPr>
          <w:rFonts w:ascii="Arial" w:hAnsi="Arial" w:cs="Arial"/>
          <w:b/>
          <w:color w:val="auto"/>
        </w:rPr>
        <w:t>EEA</w:t>
      </w:r>
      <w:proofErr w:type="gramEnd"/>
      <w:r w:rsidR="00295906" w:rsidRPr="00295906">
        <w:rPr>
          <w:rFonts w:ascii="Arial" w:hAnsi="Arial" w:cs="Arial"/>
          <w:b/>
          <w:color w:val="auto"/>
        </w:rPr>
        <w:t xml:space="preserve"> and Swiss </w:t>
      </w:r>
      <w:r w:rsidR="00295906">
        <w:rPr>
          <w:rFonts w:ascii="Arial" w:hAnsi="Arial" w:cs="Arial"/>
          <w:b/>
          <w:color w:val="auto"/>
        </w:rPr>
        <w:t>c</w:t>
      </w:r>
      <w:r w:rsidR="00176F89" w:rsidRPr="00295906">
        <w:rPr>
          <w:rFonts w:ascii="Arial" w:hAnsi="Arial" w:cs="Arial"/>
          <w:b/>
          <w:color w:val="auto"/>
        </w:rPr>
        <w:t>itizens</w:t>
      </w:r>
      <w:r w:rsidR="00E66A13" w:rsidRPr="00295906">
        <w:rPr>
          <w:rFonts w:ascii="Arial" w:hAnsi="Arial" w:cs="Arial"/>
          <w:b/>
          <w:color w:val="auto"/>
        </w:rPr>
        <w:t xml:space="preserve"> (includes translated documents)</w:t>
      </w:r>
    </w:p>
    <w:p w14:paraId="6E11F8A0" w14:textId="3FACE59B" w:rsidR="00176F89" w:rsidRPr="00CB5274" w:rsidRDefault="00622A47" w:rsidP="00060E85">
      <w:pPr>
        <w:pStyle w:val="ListParagraph"/>
        <w:numPr>
          <w:ilvl w:val="1"/>
          <w:numId w:val="7"/>
        </w:numPr>
        <w:rPr>
          <w:rStyle w:val="Hyperlink"/>
        </w:rPr>
      </w:pPr>
      <w:hyperlink r:id="rId16" w:history="1">
        <w:r w:rsidR="0051754F" w:rsidRPr="00C002AE">
          <w:rPr>
            <w:rStyle w:val="Hyperlink"/>
            <w:rFonts w:ascii="Arial" w:hAnsi="Arial" w:cs="Arial"/>
          </w:rPr>
          <w:t>https://www.gov.uk/government/publications/uk-points-based-immigration-system-eu-citizen-information</w:t>
        </w:r>
      </w:hyperlink>
    </w:p>
    <w:p w14:paraId="66F13CD4" w14:textId="77777777" w:rsidR="00CB5274" w:rsidRPr="00CB5274" w:rsidRDefault="00CB5274" w:rsidP="00CB5274">
      <w:pPr>
        <w:pStyle w:val="ListParagraph"/>
        <w:ind w:left="1440"/>
        <w:rPr>
          <w:rStyle w:val="Hyperlink"/>
        </w:rPr>
      </w:pPr>
    </w:p>
    <w:p w14:paraId="6C1FDEFA" w14:textId="2524FDEF" w:rsidR="00955420" w:rsidRPr="00CB5274" w:rsidRDefault="00955420" w:rsidP="00CB5274">
      <w:pPr>
        <w:pStyle w:val="ListParagraph"/>
        <w:numPr>
          <w:ilvl w:val="0"/>
          <w:numId w:val="7"/>
        </w:numPr>
        <w:rPr>
          <w:rStyle w:val="Hyperlink"/>
          <w:b/>
          <w:u w:val="none"/>
        </w:rPr>
      </w:pPr>
      <w:r w:rsidRPr="00CB5274">
        <w:rPr>
          <w:rFonts w:ascii="Arial" w:hAnsi="Arial" w:cs="Arial"/>
          <w:b/>
          <w:color w:val="0B0C0C"/>
          <w:shd w:val="clear" w:color="auto" w:fill="FFFFFF"/>
        </w:rPr>
        <w:t>Information on using the app when applying to work or study in the UK</w:t>
      </w:r>
      <w:r w:rsidR="00CB5274">
        <w:rPr>
          <w:rFonts w:ascii="Arial" w:hAnsi="Arial" w:cs="Arial"/>
          <w:b/>
          <w:color w:val="0B0C0C"/>
          <w:shd w:val="clear" w:color="auto" w:fill="FFFFFF"/>
        </w:rPr>
        <w:t xml:space="preserve"> (includes a video on how to use the app)</w:t>
      </w:r>
    </w:p>
    <w:p w14:paraId="30EBB88E" w14:textId="0CE31C52" w:rsidR="00955420" w:rsidRPr="00955420" w:rsidRDefault="00622A47" w:rsidP="00955420">
      <w:pPr>
        <w:pStyle w:val="ListParagraph"/>
        <w:numPr>
          <w:ilvl w:val="1"/>
          <w:numId w:val="7"/>
        </w:numPr>
        <w:rPr>
          <w:rStyle w:val="Hyperlink"/>
          <w:u w:val="none"/>
        </w:rPr>
      </w:pPr>
      <w:hyperlink r:id="rId17" w:history="1">
        <w:r w:rsidR="00955420">
          <w:rPr>
            <w:rStyle w:val="Hyperlink"/>
          </w:rPr>
          <w:t>https://www.gov.uk/guidance/using-the-uk-immigration-id-check-app</w:t>
        </w:r>
      </w:hyperlink>
      <w:r w:rsidR="00955420" w:rsidRPr="00955420">
        <w:rPr>
          <w:rStyle w:val="Hyperlink"/>
          <w:u w:val="none"/>
        </w:rPr>
        <w:t xml:space="preserve">                      </w:t>
      </w:r>
    </w:p>
    <w:p w14:paraId="427C12C7" w14:textId="37A16D69" w:rsidR="00176F89" w:rsidRDefault="00176F89" w:rsidP="00060E85">
      <w:pPr>
        <w:rPr>
          <w:rFonts w:ascii="Arial" w:hAnsi="Arial" w:cs="Arial"/>
          <w:color w:val="auto"/>
        </w:rPr>
      </w:pPr>
    </w:p>
    <w:p w14:paraId="2CE9317D" w14:textId="7D57844B" w:rsidR="0051754F" w:rsidRPr="00C002AE" w:rsidRDefault="00295906" w:rsidP="00060E85">
      <w:pPr>
        <w:pStyle w:val="ListParagraph"/>
        <w:numPr>
          <w:ilvl w:val="0"/>
          <w:numId w:val="7"/>
        </w:numPr>
        <w:rPr>
          <w:rFonts w:ascii="Arial" w:hAnsi="Arial" w:cs="Arial"/>
          <w:b/>
          <w:color w:val="auto"/>
        </w:rPr>
      </w:pPr>
      <w:r>
        <w:rPr>
          <w:rFonts w:ascii="Arial" w:hAnsi="Arial" w:cs="Arial"/>
          <w:b/>
          <w:color w:val="auto"/>
        </w:rPr>
        <w:t xml:space="preserve">EU, </w:t>
      </w:r>
      <w:proofErr w:type="gramStart"/>
      <w:r>
        <w:rPr>
          <w:rFonts w:ascii="Arial" w:hAnsi="Arial" w:cs="Arial"/>
          <w:b/>
          <w:color w:val="auto"/>
        </w:rPr>
        <w:t>EEA</w:t>
      </w:r>
      <w:proofErr w:type="gramEnd"/>
      <w:r>
        <w:rPr>
          <w:rFonts w:ascii="Arial" w:hAnsi="Arial" w:cs="Arial"/>
          <w:b/>
          <w:color w:val="auto"/>
        </w:rPr>
        <w:t xml:space="preserve"> and Swiss s</w:t>
      </w:r>
      <w:r w:rsidR="00176F89" w:rsidRPr="00C002AE">
        <w:rPr>
          <w:rFonts w:ascii="Arial" w:hAnsi="Arial" w:cs="Arial"/>
          <w:b/>
          <w:color w:val="auto"/>
        </w:rPr>
        <w:t>tudent</w:t>
      </w:r>
      <w:r w:rsidR="008E5A14">
        <w:rPr>
          <w:rFonts w:ascii="Arial" w:hAnsi="Arial" w:cs="Arial"/>
          <w:b/>
          <w:color w:val="auto"/>
        </w:rPr>
        <w:t xml:space="preserve"> information</w:t>
      </w:r>
    </w:p>
    <w:p w14:paraId="091C500C" w14:textId="11427BB4" w:rsidR="00176F89" w:rsidRDefault="00622A47" w:rsidP="000115A2">
      <w:pPr>
        <w:pStyle w:val="ListParagraph"/>
        <w:numPr>
          <w:ilvl w:val="1"/>
          <w:numId w:val="7"/>
        </w:numPr>
        <w:rPr>
          <w:rStyle w:val="Hyperlink"/>
        </w:rPr>
      </w:pPr>
      <w:hyperlink r:id="rId18" w:history="1">
        <w:r w:rsidR="00955420" w:rsidRPr="00B07B93">
          <w:rPr>
            <w:rStyle w:val="Hyperlink"/>
            <w:rFonts w:ascii="Arial" w:hAnsi="Arial" w:cs="Arial"/>
          </w:rPr>
          <w:t>https://www.gov.uk/government/publications/uk-points-based-immigration-system-eu-student-information</w:t>
        </w:r>
      </w:hyperlink>
    </w:p>
    <w:p w14:paraId="3518F2EA" w14:textId="0AECAF48" w:rsidR="00D76EB0" w:rsidRDefault="00D76EB0" w:rsidP="00D76EB0">
      <w:pPr>
        <w:rPr>
          <w:rStyle w:val="Hyperlink"/>
        </w:rPr>
      </w:pPr>
    </w:p>
    <w:p w14:paraId="546E840D" w14:textId="28C3D123" w:rsidR="00D76EB0" w:rsidRPr="00C002AE" w:rsidRDefault="00D76EB0" w:rsidP="00D76EB0">
      <w:pPr>
        <w:pStyle w:val="ListParagraph"/>
        <w:numPr>
          <w:ilvl w:val="0"/>
          <w:numId w:val="7"/>
        </w:numPr>
        <w:rPr>
          <w:rFonts w:ascii="Arial" w:hAnsi="Arial" w:cs="Arial"/>
          <w:b/>
        </w:rPr>
      </w:pPr>
      <w:r>
        <w:rPr>
          <w:rFonts w:ascii="Arial" w:hAnsi="Arial" w:cs="Arial"/>
          <w:b/>
        </w:rPr>
        <w:t xml:space="preserve">EU Citizens PBS </w:t>
      </w:r>
      <w:r w:rsidRPr="00C002AE">
        <w:rPr>
          <w:rFonts w:ascii="Arial" w:hAnsi="Arial" w:cs="Arial"/>
          <w:b/>
        </w:rPr>
        <w:t>translated partner packs</w:t>
      </w:r>
    </w:p>
    <w:p w14:paraId="350D25C3" w14:textId="2FD009EE" w:rsidR="00D76EB0" w:rsidRDefault="00622A47" w:rsidP="00D76EB0">
      <w:pPr>
        <w:pStyle w:val="ListParagraph"/>
        <w:numPr>
          <w:ilvl w:val="1"/>
          <w:numId w:val="7"/>
        </w:numPr>
        <w:rPr>
          <w:rStyle w:val="Hyperlink"/>
          <w:rFonts w:ascii="Arial" w:hAnsi="Arial" w:cs="Arial"/>
        </w:rPr>
      </w:pPr>
      <w:hyperlink r:id="rId19" w:history="1">
        <w:r w:rsidR="00D76EB0" w:rsidRPr="00C002AE">
          <w:rPr>
            <w:rStyle w:val="Hyperlink"/>
            <w:rFonts w:ascii="Arial" w:hAnsi="Arial" w:cs="Arial"/>
          </w:rPr>
          <w:t>https://homeoffice.brandworkz.com/BMS/albums/?album=2434&amp;lightboxAccessID=20A81736-C37C-455D-87433677E6FAA392</w:t>
        </w:r>
      </w:hyperlink>
      <w:r w:rsidR="000C4DF0">
        <w:rPr>
          <w:rStyle w:val="Hyperlink"/>
          <w:rFonts w:ascii="Arial" w:hAnsi="Arial" w:cs="Arial"/>
        </w:rPr>
        <w:t xml:space="preserve"> </w:t>
      </w:r>
    </w:p>
    <w:p w14:paraId="5B19B6CB" w14:textId="77777777" w:rsidR="000C4DF0" w:rsidRPr="000C4DF0" w:rsidRDefault="000C4DF0" w:rsidP="000C4DF0">
      <w:pPr>
        <w:rPr>
          <w:rStyle w:val="Hyperlink"/>
          <w:rFonts w:ascii="Arial" w:hAnsi="Arial" w:cs="Arial"/>
        </w:rPr>
      </w:pPr>
    </w:p>
    <w:p w14:paraId="3BFACD02" w14:textId="77777777" w:rsidR="000C4DF0" w:rsidRDefault="000C4DF0" w:rsidP="000C4DF0">
      <w:pPr>
        <w:pStyle w:val="Heading3"/>
        <w:shd w:val="clear" w:color="auto" w:fill="FFFFFF"/>
        <w:spacing w:before="0"/>
        <w:textAlignment w:val="baseline"/>
        <w:rPr>
          <w:rFonts w:ascii="Arial" w:hAnsi="Arial" w:cs="Arial"/>
          <w:color w:val="0B0C0C"/>
          <w:sz w:val="29"/>
          <w:szCs w:val="29"/>
        </w:rPr>
      </w:pPr>
      <w:r>
        <w:rPr>
          <w:rFonts w:ascii="Arial" w:hAnsi="Arial" w:cs="Arial"/>
          <w:color w:val="0B0C0C"/>
          <w:sz w:val="29"/>
          <w:szCs w:val="29"/>
        </w:rPr>
        <w:t xml:space="preserve">        </w:t>
      </w:r>
    </w:p>
    <w:p w14:paraId="7BF114E9" w14:textId="3066E367" w:rsidR="00FF27CD" w:rsidRPr="00D17204" w:rsidRDefault="000C4DF0" w:rsidP="005F5775">
      <w:pPr>
        <w:pStyle w:val="Heading3"/>
        <w:numPr>
          <w:ilvl w:val="0"/>
          <w:numId w:val="16"/>
        </w:numPr>
        <w:shd w:val="clear" w:color="auto" w:fill="FFFFFF"/>
        <w:spacing w:before="0"/>
        <w:textAlignment w:val="baseline"/>
        <w:rPr>
          <w:color w:val="4F81BD" w:themeColor="accent1"/>
        </w:rPr>
      </w:pPr>
      <w:r w:rsidRPr="00FF27CD">
        <w:rPr>
          <w:rFonts w:ascii="Arial" w:hAnsi="Arial" w:cs="Arial"/>
          <w:color w:val="0B0C0C"/>
          <w:sz w:val="29"/>
          <w:szCs w:val="29"/>
        </w:rPr>
        <w:t xml:space="preserve"> </w:t>
      </w:r>
      <w:hyperlink r:id="rId20" w:history="1">
        <w:r w:rsidRPr="00FF27CD">
          <w:rPr>
            <w:rStyle w:val="Hyperlink"/>
            <w:rFonts w:ascii="Arial" w:hAnsi="Arial" w:cs="Arial"/>
            <w:b/>
            <w:color w:val="auto"/>
            <w:u w:val="none"/>
            <w:bdr w:val="none" w:sz="0" w:space="0" w:color="auto" w:frame="1"/>
          </w:rPr>
          <w:t xml:space="preserve">Understanding your right to work in the UK: EU, </w:t>
        </w:r>
        <w:proofErr w:type="gramStart"/>
        <w:r w:rsidRPr="00FF27CD">
          <w:rPr>
            <w:rStyle w:val="Hyperlink"/>
            <w:rFonts w:ascii="Arial" w:hAnsi="Arial" w:cs="Arial"/>
            <w:b/>
            <w:color w:val="auto"/>
            <w:u w:val="none"/>
            <w:bdr w:val="none" w:sz="0" w:space="0" w:color="auto" w:frame="1"/>
          </w:rPr>
          <w:t>EEA</w:t>
        </w:r>
        <w:proofErr w:type="gramEnd"/>
        <w:r w:rsidRPr="00FF27CD">
          <w:rPr>
            <w:rStyle w:val="Hyperlink"/>
            <w:rFonts w:ascii="Arial" w:hAnsi="Arial" w:cs="Arial"/>
            <w:b/>
            <w:color w:val="auto"/>
            <w:u w:val="none"/>
            <w:bdr w:val="none" w:sz="0" w:space="0" w:color="auto" w:frame="1"/>
          </w:rPr>
          <w:t xml:space="preserve"> and Swiss citizens</w:t>
        </w:r>
      </w:hyperlink>
    </w:p>
    <w:p w14:paraId="1E37825A" w14:textId="6AB7A3B6" w:rsidR="00DD4CC7" w:rsidRPr="00D17204" w:rsidRDefault="00622A47" w:rsidP="000C4DF0">
      <w:pPr>
        <w:pStyle w:val="ListParagraph"/>
        <w:numPr>
          <w:ilvl w:val="0"/>
          <w:numId w:val="17"/>
        </w:numPr>
        <w:rPr>
          <w:rStyle w:val="Hyperlink"/>
          <w:rFonts w:ascii="Arial" w:hAnsi="Arial" w:cs="Arial"/>
          <w:color w:val="4F81BD" w:themeColor="accent1"/>
          <w:sz w:val="22"/>
          <w:szCs w:val="22"/>
          <w:u w:val="none"/>
        </w:rPr>
      </w:pPr>
      <w:hyperlink r:id="rId21" w:history="1">
        <w:r w:rsidR="00FF27CD" w:rsidRPr="00D17204">
          <w:rPr>
            <w:rStyle w:val="Hyperlink"/>
            <w:rFonts w:ascii="Arial" w:hAnsi="Arial" w:cs="Arial"/>
            <w:color w:val="4F81BD" w:themeColor="accent1"/>
          </w:rPr>
          <w:t>https://www.gov.uk/government/publications/understanding-your-right-to-work-in-the-uk-eu-eea-and-swiss-citizens</w:t>
        </w:r>
      </w:hyperlink>
    </w:p>
    <w:p w14:paraId="24E1E323" w14:textId="77777777" w:rsidR="00FF27CD" w:rsidRPr="000C4DF0" w:rsidRDefault="00FF27CD" w:rsidP="00FF27CD">
      <w:pPr>
        <w:pStyle w:val="ListParagraph"/>
        <w:ind w:left="1440"/>
        <w:rPr>
          <w:rFonts w:ascii="Arial" w:hAnsi="Arial" w:cs="Arial"/>
          <w:color w:val="auto"/>
          <w:sz w:val="22"/>
          <w:szCs w:val="22"/>
        </w:rPr>
      </w:pPr>
    </w:p>
    <w:p w14:paraId="578CB2B8" w14:textId="77777777" w:rsidR="000C4DF0" w:rsidRPr="000C4DF0" w:rsidRDefault="000C4DF0" w:rsidP="000C4DF0">
      <w:pPr>
        <w:pStyle w:val="ListParagraph"/>
        <w:ind w:left="1440"/>
        <w:rPr>
          <w:rFonts w:ascii="Arial" w:hAnsi="Arial" w:cs="Arial"/>
          <w:color w:val="auto"/>
          <w:sz w:val="22"/>
          <w:szCs w:val="22"/>
        </w:rPr>
      </w:pPr>
    </w:p>
    <w:p w14:paraId="501E03A8" w14:textId="77777777" w:rsidR="00487E5C" w:rsidRPr="00C002AE" w:rsidRDefault="00487E5C" w:rsidP="00060E85">
      <w:pPr>
        <w:pStyle w:val="ListParagraph"/>
        <w:rPr>
          <w:rFonts w:ascii="Arial" w:hAnsi="Arial" w:cs="Arial"/>
          <w:color w:val="auto"/>
          <w:sz w:val="22"/>
          <w:szCs w:val="22"/>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10890"/>
      </w:tblGrid>
      <w:tr w:rsidR="00EC038F" w:rsidRPr="00C002AE" w14:paraId="76FA0A54" w14:textId="77777777" w:rsidTr="002E6F1D">
        <w:trPr>
          <w:trHeight w:val="420"/>
        </w:trPr>
        <w:tc>
          <w:tcPr>
            <w:tcW w:w="10890" w:type="dxa"/>
            <w:shd w:val="clear" w:color="auto" w:fill="B8CCE4" w:themeFill="accent1" w:themeFillTint="66"/>
          </w:tcPr>
          <w:p w14:paraId="63E22D8B" w14:textId="34E79AEE" w:rsidR="00EC038F" w:rsidRPr="00295906" w:rsidRDefault="00EB3969" w:rsidP="00295906">
            <w:pPr>
              <w:jc w:val="center"/>
              <w:rPr>
                <w:rFonts w:ascii="Arial" w:hAnsi="Arial" w:cs="Arial"/>
                <w:b/>
                <w:color w:val="auto"/>
                <w:sz w:val="28"/>
                <w:szCs w:val="28"/>
              </w:rPr>
            </w:pPr>
            <w:r>
              <w:rPr>
                <w:rFonts w:ascii="Arial" w:hAnsi="Arial" w:cs="Arial"/>
                <w:b/>
                <w:color w:val="auto"/>
                <w:sz w:val="28"/>
                <w:szCs w:val="28"/>
              </w:rPr>
              <w:t xml:space="preserve">Information on Visa </w:t>
            </w:r>
            <w:r w:rsidR="00DD4CC7" w:rsidRPr="00295906">
              <w:rPr>
                <w:rFonts w:ascii="Arial" w:hAnsi="Arial" w:cs="Arial"/>
                <w:b/>
                <w:color w:val="auto"/>
                <w:sz w:val="28"/>
                <w:szCs w:val="28"/>
              </w:rPr>
              <w:t>R</w:t>
            </w:r>
            <w:r w:rsidR="00EC038F" w:rsidRPr="00295906">
              <w:rPr>
                <w:rFonts w:ascii="Arial" w:hAnsi="Arial" w:cs="Arial"/>
                <w:b/>
                <w:color w:val="auto"/>
                <w:sz w:val="28"/>
                <w:szCs w:val="28"/>
              </w:rPr>
              <w:t>outes</w:t>
            </w:r>
          </w:p>
        </w:tc>
      </w:tr>
    </w:tbl>
    <w:p w14:paraId="716B3ABD" w14:textId="77777777" w:rsidR="00EC038F" w:rsidRPr="00C002AE" w:rsidRDefault="00EC038F" w:rsidP="00060E85">
      <w:pPr>
        <w:pStyle w:val="ListParagraph"/>
        <w:rPr>
          <w:rFonts w:ascii="Arial" w:hAnsi="Arial" w:cs="Arial"/>
          <w:color w:val="auto"/>
          <w:sz w:val="22"/>
          <w:szCs w:val="22"/>
        </w:rPr>
      </w:pPr>
    </w:p>
    <w:p w14:paraId="768BE83F" w14:textId="16673BE9" w:rsidR="002E6F1D" w:rsidRPr="005D3308" w:rsidRDefault="002E6F1D" w:rsidP="00AC0F2D">
      <w:pPr>
        <w:pStyle w:val="ListParagraph"/>
        <w:numPr>
          <w:ilvl w:val="0"/>
          <w:numId w:val="7"/>
        </w:numPr>
        <w:jc w:val="both"/>
        <w:rPr>
          <w:rFonts w:ascii="Arial" w:hAnsi="Arial" w:cs="Arial"/>
          <w:b/>
        </w:rPr>
      </w:pPr>
      <w:r w:rsidRPr="005D3308">
        <w:rPr>
          <w:rFonts w:ascii="Arial" w:hAnsi="Arial" w:cs="Arial"/>
          <w:b/>
        </w:rPr>
        <w:t>Work in the UK</w:t>
      </w:r>
      <w:r w:rsidR="005D3308">
        <w:rPr>
          <w:rFonts w:ascii="Arial" w:hAnsi="Arial" w:cs="Arial"/>
          <w:b/>
        </w:rPr>
        <w:t xml:space="preserve">, including </w:t>
      </w:r>
      <w:r w:rsidR="008D0CAB">
        <w:rPr>
          <w:rFonts w:ascii="Arial" w:hAnsi="Arial" w:cs="Arial"/>
          <w:b/>
        </w:rPr>
        <w:t>long-term and short-term work visas</w:t>
      </w:r>
    </w:p>
    <w:p w14:paraId="4D61DC0A" w14:textId="123BC1B5" w:rsidR="002E6F1D" w:rsidRPr="005D3308" w:rsidRDefault="00622A47" w:rsidP="00AC0F2D">
      <w:pPr>
        <w:pStyle w:val="ListParagraph"/>
        <w:numPr>
          <w:ilvl w:val="1"/>
          <w:numId w:val="7"/>
        </w:numPr>
        <w:jc w:val="both"/>
        <w:rPr>
          <w:rStyle w:val="Hyperlink"/>
          <w:rFonts w:ascii="Arial" w:hAnsi="Arial" w:cs="Arial"/>
        </w:rPr>
      </w:pPr>
      <w:hyperlink r:id="rId22" w:history="1">
        <w:r w:rsidR="002E6F1D" w:rsidRPr="005D3308">
          <w:rPr>
            <w:rStyle w:val="Hyperlink"/>
            <w:rFonts w:ascii="Arial" w:hAnsi="Arial" w:cs="Arial"/>
          </w:rPr>
          <w:t>https://www.gov.uk/browse/visas-immigration/work-visas</w:t>
        </w:r>
      </w:hyperlink>
    </w:p>
    <w:p w14:paraId="4FD0D2E6" w14:textId="77777777" w:rsidR="002E6F1D" w:rsidRDefault="002E6F1D" w:rsidP="00AC0F2D">
      <w:pPr>
        <w:pStyle w:val="ListParagraph"/>
        <w:jc w:val="both"/>
        <w:rPr>
          <w:rFonts w:ascii="Arial" w:hAnsi="Arial" w:cs="Arial"/>
          <w:b/>
          <w:color w:val="auto"/>
          <w:sz w:val="22"/>
          <w:szCs w:val="22"/>
        </w:rPr>
      </w:pPr>
    </w:p>
    <w:p w14:paraId="3B739CA4" w14:textId="77777777" w:rsidR="004805CF" w:rsidRPr="00C002AE" w:rsidRDefault="004805CF" w:rsidP="00AC0F2D">
      <w:pPr>
        <w:pStyle w:val="ListParagraph"/>
        <w:numPr>
          <w:ilvl w:val="0"/>
          <w:numId w:val="7"/>
        </w:numPr>
        <w:jc w:val="both"/>
        <w:rPr>
          <w:rFonts w:ascii="Arial" w:hAnsi="Arial" w:cs="Arial"/>
          <w:b/>
        </w:rPr>
      </w:pPr>
      <w:r w:rsidRPr="00C002AE">
        <w:rPr>
          <w:rFonts w:ascii="Arial" w:hAnsi="Arial" w:cs="Arial"/>
          <w:b/>
        </w:rPr>
        <w:t>International Students and Graduates</w:t>
      </w:r>
    </w:p>
    <w:p w14:paraId="0A9025D0" w14:textId="00387465" w:rsidR="008D0CAB" w:rsidRPr="008D0CAB" w:rsidRDefault="00622A47" w:rsidP="00AC0F2D">
      <w:pPr>
        <w:pStyle w:val="ListParagraph"/>
        <w:numPr>
          <w:ilvl w:val="1"/>
          <w:numId w:val="7"/>
        </w:numPr>
        <w:jc w:val="both"/>
        <w:rPr>
          <w:rStyle w:val="Hyperlink"/>
          <w:rFonts w:ascii="Arial" w:hAnsi="Arial" w:cs="Arial"/>
        </w:rPr>
      </w:pPr>
      <w:hyperlink r:id="rId23" w:history="1">
        <w:r w:rsidR="008D0CAB" w:rsidRPr="008D0CAB">
          <w:rPr>
            <w:rStyle w:val="Hyperlink"/>
            <w:rFonts w:ascii="Arial" w:hAnsi="Arial" w:cs="Arial"/>
          </w:rPr>
          <w:t>https://www.gov.uk/browse/visas-immigration/student-visas</w:t>
        </w:r>
      </w:hyperlink>
    </w:p>
    <w:p w14:paraId="10D60509" w14:textId="77777777" w:rsidR="008D0CAB" w:rsidRDefault="008D0CAB" w:rsidP="00AC0F2D">
      <w:pPr>
        <w:jc w:val="both"/>
        <w:rPr>
          <w:rStyle w:val="Hyperlink"/>
        </w:rPr>
      </w:pPr>
    </w:p>
    <w:p w14:paraId="63A33D8F" w14:textId="6713E5CE" w:rsidR="008D0CAB" w:rsidRPr="00C002AE" w:rsidRDefault="008D0CAB" w:rsidP="00AC0F2D">
      <w:pPr>
        <w:pStyle w:val="ListParagraph"/>
        <w:numPr>
          <w:ilvl w:val="0"/>
          <w:numId w:val="7"/>
        </w:numPr>
        <w:jc w:val="both"/>
        <w:rPr>
          <w:rFonts w:ascii="Arial" w:hAnsi="Arial" w:cs="Arial"/>
          <w:b/>
        </w:rPr>
      </w:pPr>
      <w:r>
        <w:rPr>
          <w:rFonts w:ascii="Arial" w:hAnsi="Arial" w:cs="Arial"/>
          <w:b/>
        </w:rPr>
        <w:t>Visiting the UK, including for tourism, business and permitted paid engagement</w:t>
      </w:r>
    </w:p>
    <w:p w14:paraId="2682D1B2" w14:textId="4193836B" w:rsidR="008D0CAB" w:rsidRDefault="00622A47" w:rsidP="00AC0F2D">
      <w:pPr>
        <w:pStyle w:val="ListParagraph"/>
        <w:numPr>
          <w:ilvl w:val="1"/>
          <w:numId w:val="7"/>
        </w:numPr>
        <w:jc w:val="both"/>
        <w:rPr>
          <w:rStyle w:val="Hyperlink"/>
          <w:rFonts w:ascii="Arial" w:hAnsi="Arial" w:cs="Arial"/>
        </w:rPr>
      </w:pPr>
      <w:hyperlink r:id="rId24" w:history="1">
        <w:r w:rsidR="008D0CAB" w:rsidRPr="008D0CAB">
          <w:rPr>
            <w:rStyle w:val="Hyperlink"/>
            <w:rFonts w:ascii="Arial" w:hAnsi="Arial" w:cs="Arial"/>
          </w:rPr>
          <w:t>https://www.gov.uk/browse/visas-immigration/tourist-short-stay-visas</w:t>
        </w:r>
      </w:hyperlink>
    </w:p>
    <w:p w14:paraId="6245720A" w14:textId="1D34E125" w:rsidR="00060FBA" w:rsidRDefault="00060FBA" w:rsidP="00AC0F2D">
      <w:pPr>
        <w:pStyle w:val="ListParagraph"/>
        <w:jc w:val="both"/>
      </w:pPr>
    </w:p>
    <w:p w14:paraId="60331838" w14:textId="77777777" w:rsidR="004805CF" w:rsidRPr="00C002AE" w:rsidRDefault="00D16F2C" w:rsidP="00AC0F2D">
      <w:pPr>
        <w:pStyle w:val="ListParagraph"/>
        <w:numPr>
          <w:ilvl w:val="0"/>
          <w:numId w:val="7"/>
        </w:numPr>
        <w:jc w:val="both"/>
        <w:rPr>
          <w:rFonts w:ascii="Arial" w:hAnsi="Arial" w:cs="Arial"/>
          <w:b/>
        </w:rPr>
      </w:pPr>
      <w:r w:rsidRPr="00C002AE">
        <w:rPr>
          <w:rFonts w:ascii="Arial" w:hAnsi="Arial" w:cs="Arial"/>
          <w:b/>
        </w:rPr>
        <w:t>British Nationals (Overseas) in Hon</w:t>
      </w:r>
      <w:r w:rsidR="00E66A13" w:rsidRPr="00C002AE">
        <w:rPr>
          <w:rFonts w:ascii="Arial" w:hAnsi="Arial" w:cs="Arial"/>
          <w:b/>
        </w:rPr>
        <w:t>g</w:t>
      </w:r>
      <w:r w:rsidRPr="00C002AE">
        <w:rPr>
          <w:rFonts w:ascii="Arial" w:hAnsi="Arial" w:cs="Arial"/>
          <w:b/>
        </w:rPr>
        <w:t xml:space="preserve"> Kong</w:t>
      </w:r>
    </w:p>
    <w:p w14:paraId="5592B6D5" w14:textId="214B8132" w:rsidR="00AC0F2D" w:rsidRDefault="00622A47" w:rsidP="00256936">
      <w:pPr>
        <w:pStyle w:val="ListParagraph"/>
        <w:numPr>
          <w:ilvl w:val="1"/>
          <w:numId w:val="7"/>
        </w:numPr>
        <w:jc w:val="both"/>
        <w:rPr>
          <w:rStyle w:val="Hyperlink"/>
        </w:rPr>
      </w:pPr>
      <w:hyperlink r:id="rId25" w:history="1">
        <w:r w:rsidR="0051754F" w:rsidRPr="00530DB8">
          <w:rPr>
            <w:rStyle w:val="Hyperlink"/>
            <w:rFonts w:ascii="Arial" w:hAnsi="Arial" w:cs="Arial"/>
          </w:rPr>
          <w:t>https://www.gov.uk/guidance/british-nationals-overseas-in-hong-kong</w:t>
        </w:r>
      </w:hyperlink>
      <w:r w:rsidR="00AC0F2D">
        <w:rPr>
          <w:rStyle w:val="Hyperlink"/>
        </w:rPr>
        <w:t xml:space="preserve">    </w:t>
      </w:r>
    </w:p>
    <w:p w14:paraId="7D96AB8E" w14:textId="77777777" w:rsidR="00AC0F2D" w:rsidRPr="00AC0F2D" w:rsidRDefault="00AC0F2D" w:rsidP="00AC0F2D">
      <w:pPr>
        <w:jc w:val="both"/>
        <w:rPr>
          <w:rStyle w:val="Hyperlink"/>
        </w:rPr>
      </w:pPr>
    </w:p>
    <w:p w14:paraId="51613A2A" w14:textId="462E89BF" w:rsidR="00AC0F2D" w:rsidRPr="00AC0F2D" w:rsidRDefault="00AC0F2D" w:rsidP="00AC0F2D">
      <w:pPr>
        <w:pStyle w:val="ListParagraph"/>
        <w:numPr>
          <w:ilvl w:val="0"/>
          <w:numId w:val="20"/>
        </w:numPr>
        <w:jc w:val="both"/>
        <w:rPr>
          <w:b/>
          <w:color w:val="0563C1"/>
          <w:u w:val="single"/>
        </w:rPr>
      </w:pPr>
      <w:r w:rsidRPr="00AC0F2D">
        <w:rPr>
          <w:rFonts w:ascii="Arial" w:hAnsi="Arial" w:cs="Arial"/>
          <w:b/>
          <w:color w:val="0B0C0C"/>
          <w:shd w:val="clear" w:color="auto" w:fill="FFFFFF"/>
        </w:rPr>
        <w:t>Approved Tier 5 government authorised exchange schemes.</w:t>
      </w:r>
    </w:p>
    <w:p w14:paraId="0458B910" w14:textId="5CC742C3" w:rsidR="00AC0F2D" w:rsidRPr="00AC0F2D" w:rsidRDefault="00622A47" w:rsidP="00AC0F2D">
      <w:pPr>
        <w:pStyle w:val="ListParagraph"/>
        <w:numPr>
          <w:ilvl w:val="1"/>
          <w:numId w:val="7"/>
        </w:numPr>
        <w:jc w:val="both"/>
        <w:rPr>
          <w:rFonts w:ascii="Arial" w:hAnsi="Arial" w:cs="Arial"/>
          <w:color w:val="0563C1"/>
          <w:u w:val="single"/>
        </w:rPr>
      </w:pPr>
      <w:hyperlink r:id="rId26" w:history="1">
        <w:r w:rsidR="00AC0F2D" w:rsidRPr="00323231">
          <w:rPr>
            <w:rStyle w:val="Hyperlink"/>
            <w:rFonts w:ascii="Arial" w:hAnsi="Arial" w:cs="Arial"/>
          </w:rPr>
          <w:t>https://www.gov.uk/guidance/immigration-rules/immigration-rules-appendix-n-authorised-exchange-     schemes</w:t>
        </w:r>
      </w:hyperlink>
    </w:p>
    <w:p w14:paraId="088A2459" w14:textId="77777777" w:rsidR="00AB44C8" w:rsidRPr="00C002AE" w:rsidRDefault="00AB44C8" w:rsidP="00060E85">
      <w:pPr>
        <w:pStyle w:val="ListParagraph"/>
        <w:rPr>
          <w:rFonts w:ascii="Arial" w:hAnsi="Arial" w:cs="Arial"/>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000" w:firstRow="0" w:lastRow="0" w:firstColumn="0" w:lastColumn="0" w:noHBand="0" w:noVBand="0"/>
      </w:tblPr>
      <w:tblGrid>
        <w:gridCol w:w="10890"/>
      </w:tblGrid>
      <w:tr w:rsidR="00EA2155" w:rsidRPr="00C002AE" w14:paraId="71DAE22A" w14:textId="77777777" w:rsidTr="005D3308">
        <w:trPr>
          <w:trHeight w:val="420"/>
        </w:trPr>
        <w:tc>
          <w:tcPr>
            <w:tcW w:w="10890" w:type="dxa"/>
            <w:shd w:val="clear" w:color="auto" w:fill="B8CCE4" w:themeFill="accent1" w:themeFillTint="66"/>
          </w:tcPr>
          <w:p w14:paraId="5DED40C6" w14:textId="77777777" w:rsidR="00176F89" w:rsidRPr="005D3308" w:rsidRDefault="00EA2155" w:rsidP="0006121A">
            <w:pPr>
              <w:jc w:val="center"/>
              <w:rPr>
                <w:rFonts w:ascii="Arial" w:hAnsi="Arial" w:cs="Arial"/>
                <w:b/>
                <w:color w:val="auto"/>
                <w:sz w:val="28"/>
                <w:szCs w:val="28"/>
              </w:rPr>
            </w:pPr>
            <w:r w:rsidRPr="005D3308">
              <w:rPr>
                <w:rFonts w:ascii="Arial" w:hAnsi="Arial" w:cs="Arial"/>
                <w:b/>
                <w:color w:val="auto"/>
                <w:sz w:val="28"/>
                <w:szCs w:val="28"/>
              </w:rPr>
              <w:t>Employers Guidance</w:t>
            </w:r>
          </w:p>
        </w:tc>
      </w:tr>
    </w:tbl>
    <w:p w14:paraId="75235739" w14:textId="77777777" w:rsidR="00176F89" w:rsidRPr="00C002AE" w:rsidRDefault="00176F89" w:rsidP="00060E85">
      <w:pPr>
        <w:rPr>
          <w:rFonts w:ascii="Arial" w:hAnsi="Arial" w:cs="Arial"/>
          <w:color w:val="auto"/>
        </w:rPr>
      </w:pPr>
    </w:p>
    <w:p w14:paraId="595B5495" w14:textId="77777777" w:rsidR="005D3308" w:rsidRPr="00856E38" w:rsidRDefault="005D3308" w:rsidP="00856E38">
      <w:pPr>
        <w:pStyle w:val="ListParagraph"/>
        <w:numPr>
          <w:ilvl w:val="0"/>
          <w:numId w:val="7"/>
        </w:numPr>
        <w:rPr>
          <w:rFonts w:ascii="Arial" w:hAnsi="Arial" w:cs="Arial"/>
          <w:b/>
          <w:color w:val="auto"/>
        </w:rPr>
      </w:pPr>
      <w:r w:rsidRPr="00856E38">
        <w:rPr>
          <w:rFonts w:ascii="Arial" w:hAnsi="Arial" w:cs="Arial"/>
          <w:b/>
          <w:color w:val="auto"/>
        </w:rPr>
        <w:t>The UK points-based immigration system: An introduction for Employers</w:t>
      </w:r>
    </w:p>
    <w:p w14:paraId="1FC8B98A" w14:textId="085010EF" w:rsidR="005D3308" w:rsidRPr="00856E38" w:rsidRDefault="00622A47" w:rsidP="00856E38">
      <w:pPr>
        <w:pStyle w:val="ListParagraph"/>
        <w:numPr>
          <w:ilvl w:val="1"/>
          <w:numId w:val="7"/>
        </w:numPr>
        <w:rPr>
          <w:rStyle w:val="Hyperlink"/>
          <w:rFonts w:ascii="Arial" w:hAnsi="Arial" w:cs="Arial"/>
        </w:rPr>
      </w:pPr>
      <w:hyperlink r:id="rId27" w:history="1">
        <w:r w:rsidR="005D3308" w:rsidRPr="00856E38">
          <w:rPr>
            <w:rStyle w:val="Hyperlink"/>
            <w:rFonts w:ascii="Arial" w:hAnsi="Arial" w:cs="Arial"/>
          </w:rPr>
          <w:t>https://assets.publishing.service.gov.uk/government/uploads/system/uploads/attachment_data/file/949207/6.6991_HO_PBIS_Employers_Guide.pdf</w:t>
        </w:r>
      </w:hyperlink>
    </w:p>
    <w:p w14:paraId="179C278D" w14:textId="3E170912" w:rsidR="005D3308" w:rsidRPr="00856E38" w:rsidRDefault="005D3308" w:rsidP="00856E38">
      <w:pPr>
        <w:pStyle w:val="ListParagraph"/>
        <w:rPr>
          <w:rFonts w:ascii="Arial" w:hAnsi="Arial" w:cs="Arial"/>
          <w:b/>
          <w:color w:val="auto"/>
        </w:rPr>
      </w:pPr>
    </w:p>
    <w:p w14:paraId="67D60A2F" w14:textId="72829BB3" w:rsidR="0051754F" w:rsidRPr="00856E38" w:rsidRDefault="00176F89" w:rsidP="00856E38">
      <w:pPr>
        <w:pStyle w:val="ListParagraph"/>
        <w:numPr>
          <w:ilvl w:val="0"/>
          <w:numId w:val="7"/>
        </w:numPr>
        <w:rPr>
          <w:rFonts w:ascii="Arial" w:hAnsi="Arial" w:cs="Arial"/>
          <w:b/>
          <w:color w:val="auto"/>
        </w:rPr>
      </w:pPr>
      <w:r w:rsidRPr="00856E38">
        <w:rPr>
          <w:rFonts w:ascii="Arial" w:hAnsi="Arial" w:cs="Arial"/>
          <w:b/>
          <w:color w:val="auto"/>
        </w:rPr>
        <w:t>Employers information</w:t>
      </w:r>
    </w:p>
    <w:p w14:paraId="19519D3F" w14:textId="77777777" w:rsidR="00EA2155" w:rsidRPr="00856E38" w:rsidRDefault="00622A47" w:rsidP="00856E38">
      <w:pPr>
        <w:pStyle w:val="ListParagraph"/>
        <w:numPr>
          <w:ilvl w:val="1"/>
          <w:numId w:val="7"/>
        </w:numPr>
        <w:rPr>
          <w:rStyle w:val="Hyperlink"/>
          <w:rFonts w:ascii="Arial" w:hAnsi="Arial" w:cs="Arial"/>
        </w:rPr>
      </w:pPr>
      <w:hyperlink r:id="rId28" w:history="1">
        <w:r w:rsidR="0051754F" w:rsidRPr="00856E38">
          <w:rPr>
            <w:rStyle w:val="Hyperlink"/>
            <w:rFonts w:ascii="Arial" w:hAnsi="Arial" w:cs="Arial"/>
          </w:rPr>
          <w:t>https://www.gov.uk/government/publications/uk-points-based-immigration-system-employer-information</w:t>
        </w:r>
      </w:hyperlink>
    </w:p>
    <w:p w14:paraId="6B0A2A23" w14:textId="77777777" w:rsidR="00EA2155" w:rsidRPr="00856E38" w:rsidRDefault="00EA2155" w:rsidP="00856E38">
      <w:pPr>
        <w:pStyle w:val="ListParagraph"/>
        <w:rPr>
          <w:rFonts w:ascii="Arial" w:hAnsi="Arial" w:cs="Arial"/>
          <w:color w:val="auto"/>
          <w:sz w:val="22"/>
          <w:szCs w:val="22"/>
        </w:rPr>
      </w:pPr>
    </w:p>
    <w:p w14:paraId="7FFF8004" w14:textId="77777777" w:rsidR="0051754F" w:rsidRPr="00856E38" w:rsidRDefault="00176F89" w:rsidP="00856E38">
      <w:pPr>
        <w:pStyle w:val="ListParagraph"/>
        <w:numPr>
          <w:ilvl w:val="0"/>
          <w:numId w:val="7"/>
        </w:numPr>
        <w:rPr>
          <w:rFonts w:ascii="Arial" w:hAnsi="Arial" w:cs="Arial"/>
          <w:b/>
          <w:color w:val="auto"/>
        </w:rPr>
      </w:pPr>
      <w:r w:rsidRPr="00856E38">
        <w:rPr>
          <w:rFonts w:ascii="Arial" w:hAnsi="Arial" w:cs="Arial"/>
          <w:b/>
          <w:color w:val="auto"/>
        </w:rPr>
        <w:t>Recruiting people from outside the UK from 1 January 2021</w:t>
      </w:r>
    </w:p>
    <w:p w14:paraId="07DF0AAC" w14:textId="635BA8E6" w:rsidR="00176F89" w:rsidRPr="00856E38" w:rsidRDefault="00622A47" w:rsidP="00856E38">
      <w:pPr>
        <w:pStyle w:val="ListParagraph"/>
        <w:numPr>
          <w:ilvl w:val="1"/>
          <w:numId w:val="7"/>
        </w:numPr>
        <w:rPr>
          <w:rStyle w:val="Hyperlink"/>
          <w:rFonts w:ascii="Arial" w:hAnsi="Arial" w:cs="Arial"/>
        </w:rPr>
      </w:pPr>
      <w:hyperlink r:id="rId29" w:history="1">
        <w:r w:rsidR="005D3308" w:rsidRPr="00856E38">
          <w:rPr>
            <w:rStyle w:val="Hyperlink"/>
            <w:rFonts w:ascii="Arial" w:hAnsi="Arial" w:cs="Arial"/>
          </w:rPr>
          <w:t>https://www.gov.uk/guidance/recruiting-people-from-outside-the-uk</w:t>
        </w:r>
      </w:hyperlink>
    </w:p>
    <w:p w14:paraId="7833978E" w14:textId="38194FCC" w:rsidR="00176F89" w:rsidRPr="00856E38" w:rsidRDefault="00176F89" w:rsidP="00856E38">
      <w:pPr>
        <w:rPr>
          <w:rFonts w:ascii="Arial" w:hAnsi="Arial" w:cs="Arial"/>
          <w:b/>
          <w:color w:val="auto"/>
        </w:rPr>
      </w:pPr>
    </w:p>
    <w:p w14:paraId="01717F4C" w14:textId="77777777" w:rsidR="00D76EB0" w:rsidRPr="00856E38" w:rsidRDefault="00D76EB0" w:rsidP="00856E38">
      <w:pPr>
        <w:pStyle w:val="ListParagraph"/>
        <w:numPr>
          <w:ilvl w:val="0"/>
          <w:numId w:val="7"/>
        </w:numPr>
        <w:rPr>
          <w:rFonts w:ascii="Arial" w:hAnsi="Arial" w:cs="Arial"/>
          <w:b/>
          <w:color w:val="auto"/>
        </w:rPr>
      </w:pPr>
      <w:r w:rsidRPr="00856E38">
        <w:rPr>
          <w:rFonts w:ascii="Arial" w:hAnsi="Arial" w:cs="Arial"/>
          <w:b/>
          <w:color w:val="auto"/>
        </w:rPr>
        <w:t xml:space="preserve">Employ someone step by step </w:t>
      </w:r>
    </w:p>
    <w:p w14:paraId="7A2D30A4" w14:textId="77777777" w:rsidR="00D76EB0" w:rsidRPr="00856E38" w:rsidRDefault="00622A47" w:rsidP="00856E38">
      <w:pPr>
        <w:pStyle w:val="ListParagraph"/>
        <w:numPr>
          <w:ilvl w:val="1"/>
          <w:numId w:val="7"/>
        </w:numPr>
        <w:rPr>
          <w:rStyle w:val="Hyperlink"/>
          <w:rFonts w:ascii="Arial" w:hAnsi="Arial" w:cs="Arial"/>
        </w:rPr>
      </w:pPr>
      <w:hyperlink r:id="rId30" w:history="1">
        <w:r w:rsidR="00D76EB0" w:rsidRPr="00856E38">
          <w:rPr>
            <w:rStyle w:val="Hyperlink"/>
            <w:rFonts w:ascii="Arial" w:hAnsi="Arial" w:cs="Arial"/>
          </w:rPr>
          <w:t>https://www.gov.uk/employ-someone</w:t>
        </w:r>
      </w:hyperlink>
    </w:p>
    <w:p w14:paraId="32AFFFF6" w14:textId="77777777" w:rsidR="00D76EB0" w:rsidRPr="00856E38" w:rsidRDefault="00D76EB0" w:rsidP="00277757">
      <w:pPr>
        <w:pStyle w:val="ListParagraph"/>
        <w:ind w:left="850"/>
        <w:rPr>
          <w:rFonts w:ascii="Arial" w:hAnsi="Arial" w:cs="Arial"/>
          <w:color w:val="auto"/>
        </w:rPr>
      </w:pPr>
    </w:p>
    <w:p w14:paraId="2D28B7BB" w14:textId="4B48D568" w:rsidR="00446089" w:rsidRPr="00856E38" w:rsidRDefault="00446089" w:rsidP="00277757">
      <w:pPr>
        <w:pStyle w:val="ListParagraph"/>
        <w:numPr>
          <w:ilvl w:val="1"/>
          <w:numId w:val="22"/>
        </w:numPr>
        <w:ind w:left="850"/>
        <w:rPr>
          <w:rFonts w:ascii="Arial" w:hAnsi="Arial" w:cs="Arial"/>
        </w:rPr>
      </w:pPr>
      <w:r w:rsidRPr="00856E38">
        <w:rPr>
          <w:rFonts w:ascii="Arial" w:hAnsi="Arial" w:cs="Arial"/>
          <w:b/>
          <w:bCs/>
          <w:lang w:val="en-US"/>
        </w:rPr>
        <w:t xml:space="preserve">Association of </w:t>
      </w:r>
      <w:proofErr w:type="spellStart"/>
      <w:r w:rsidRPr="00856E38">
        <w:rPr>
          <w:rFonts w:ascii="Arial" w:hAnsi="Arial" w:cs="Arial"/>
          <w:b/>
          <w:bCs/>
          <w:lang w:val="en-US"/>
        </w:rPr>
        <w:t>Labour</w:t>
      </w:r>
      <w:proofErr w:type="spellEnd"/>
      <w:r w:rsidRPr="00856E38">
        <w:rPr>
          <w:rFonts w:ascii="Arial" w:hAnsi="Arial" w:cs="Arial"/>
          <w:b/>
          <w:bCs/>
          <w:lang w:val="en-US"/>
        </w:rPr>
        <w:t xml:space="preserve"> Providers/ Home Office handbook </w:t>
      </w:r>
    </w:p>
    <w:p w14:paraId="34F86E3F" w14:textId="1A215B82" w:rsidR="00446089" w:rsidRPr="00D17204" w:rsidRDefault="00D17204" w:rsidP="00D17204">
      <w:pPr>
        <w:rPr>
          <w:rStyle w:val="Hyperlink"/>
          <w:rFonts w:ascii="Arial" w:hAnsi="Arial" w:cs="Arial"/>
        </w:rPr>
      </w:pPr>
      <w:r>
        <w:rPr>
          <w:rFonts w:ascii="Arial" w:hAnsi="Arial" w:cs="Arial"/>
        </w:rPr>
        <w:t xml:space="preserve">                    </w:t>
      </w:r>
      <w:r w:rsidR="00446089" w:rsidRPr="00D17204">
        <w:rPr>
          <w:rFonts w:ascii="Arial" w:hAnsi="Arial" w:cs="Arial"/>
        </w:rPr>
        <w:t xml:space="preserve"> </w:t>
      </w:r>
      <w:hyperlink r:id="rId31" w:history="1">
        <w:r w:rsidR="00446089" w:rsidRPr="00D17204">
          <w:rPr>
            <w:rStyle w:val="Hyperlink"/>
            <w:rFonts w:ascii="Arial" w:hAnsi="Arial" w:cs="Arial"/>
          </w:rPr>
          <w:t>Association of Labour Providers » Immigration and Right to Work</w:t>
        </w:r>
      </w:hyperlink>
    </w:p>
    <w:p w14:paraId="69F33E9D" w14:textId="3E5C959E" w:rsidR="00856E38" w:rsidRPr="00856E38" w:rsidRDefault="00856E38" w:rsidP="00277757">
      <w:pPr>
        <w:ind w:left="850"/>
        <w:rPr>
          <w:rStyle w:val="Hyperlink"/>
          <w:rFonts w:ascii="Arial" w:hAnsi="Arial" w:cs="Arial"/>
        </w:rPr>
      </w:pPr>
    </w:p>
    <w:p w14:paraId="19BBFA9E" w14:textId="526A8B5D" w:rsidR="00856E38" w:rsidRPr="00856E38" w:rsidRDefault="00856E38" w:rsidP="00277757">
      <w:pPr>
        <w:pStyle w:val="ListParagraph"/>
        <w:numPr>
          <w:ilvl w:val="0"/>
          <w:numId w:val="21"/>
        </w:numPr>
        <w:ind w:left="850"/>
        <w:rPr>
          <w:rFonts w:ascii="Arial" w:hAnsi="Arial" w:cs="Arial"/>
          <w:b/>
          <w:bCs/>
        </w:rPr>
      </w:pPr>
      <w:r w:rsidRPr="00856E38">
        <w:rPr>
          <w:rFonts w:ascii="Arial" w:hAnsi="Arial" w:cs="Arial"/>
          <w:b/>
          <w:bCs/>
        </w:rPr>
        <w:t>Right to Work Checks from 1 July 2021 EU Nationals</w:t>
      </w:r>
    </w:p>
    <w:p w14:paraId="6FA0ADA4" w14:textId="42243EFB" w:rsidR="00EE68C5" w:rsidRDefault="00856E38" w:rsidP="00530DB8">
      <w:pPr>
        <w:pStyle w:val="ListParagraph"/>
        <w:ind w:left="850"/>
        <w:rPr>
          <w:rFonts w:ascii="Arial" w:hAnsi="Arial" w:cs="Arial"/>
        </w:rPr>
      </w:pPr>
      <w:r w:rsidRPr="00277757">
        <w:rPr>
          <w:rFonts w:ascii="Arial" w:hAnsi="Arial" w:cs="Arial"/>
          <w:b/>
          <w:bCs/>
        </w:rPr>
        <w:t>Updated guidance on how to conduct a right-to-work check from 1 July 2021 and lists of acceptable documents can be found on</w:t>
      </w:r>
      <w:r w:rsidRPr="00856E38">
        <w:rPr>
          <w:rFonts w:ascii="Arial" w:hAnsi="Arial" w:cs="Arial"/>
        </w:rPr>
        <w:t xml:space="preserve"> </w:t>
      </w:r>
      <w:hyperlink r:id="rId32" w:history="1">
        <w:r w:rsidRPr="00856E38">
          <w:rPr>
            <w:rStyle w:val="Hyperlink"/>
            <w:rFonts w:ascii="Arial" w:hAnsi="Arial" w:cs="Arial"/>
          </w:rPr>
          <w:t>GOV.UK</w:t>
        </w:r>
      </w:hyperlink>
      <w:r w:rsidR="00EE68C5">
        <w:rPr>
          <w:rFonts w:ascii="Arial" w:hAnsi="Arial" w:cs="Arial"/>
        </w:rPr>
        <w:br w:type="page"/>
      </w:r>
    </w:p>
    <w:p w14:paraId="5C531C16" w14:textId="77777777" w:rsidR="00487E5C" w:rsidRDefault="00487E5C">
      <w:pPr>
        <w:rPr>
          <w:rFonts w:ascii="Arial" w:hAnsi="Arial" w:cs="Arial"/>
        </w:rPr>
      </w:pPr>
    </w:p>
    <w:p w14:paraId="29F126BA" w14:textId="236784A4" w:rsidR="00492B59" w:rsidRDefault="00492B59">
      <w:pPr>
        <w:rPr>
          <w:rFonts w:ascii="Arial" w:hAnsi="Arial" w:cs="Arial"/>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EA2155" w:rsidRPr="00C002AE" w14:paraId="3AC874CC" w14:textId="77777777" w:rsidTr="00953ECD">
        <w:trPr>
          <w:trHeight w:val="420"/>
        </w:trPr>
        <w:tc>
          <w:tcPr>
            <w:tcW w:w="10890" w:type="dxa"/>
            <w:shd w:val="clear" w:color="auto" w:fill="B8CCE4" w:themeFill="accent1" w:themeFillTint="66"/>
          </w:tcPr>
          <w:p w14:paraId="221C8289" w14:textId="77777777" w:rsidR="00EA2155" w:rsidRPr="00487E5C" w:rsidRDefault="00EA2155" w:rsidP="0006121A">
            <w:pPr>
              <w:jc w:val="center"/>
              <w:rPr>
                <w:rFonts w:ascii="Arial" w:hAnsi="Arial" w:cs="Arial"/>
                <w:b/>
                <w:color w:val="auto"/>
                <w:sz w:val="28"/>
                <w:szCs w:val="28"/>
              </w:rPr>
            </w:pPr>
            <w:r w:rsidRPr="00487E5C">
              <w:rPr>
                <w:rFonts w:ascii="Arial" w:hAnsi="Arial" w:cs="Arial"/>
                <w:b/>
                <w:color w:val="auto"/>
                <w:sz w:val="28"/>
                <w:szCs w:val="28"/>
              </w:rPr>
              <w:t>Sponsorship</w:t>
            </w:r>
          </w:p>
        </w:tc>
      </w:tr>
    </w:tbl>
    <w:p w14:paraId="37358456" w14:textId="77777777" w:rsidR="00467976" w:rsidRPr="00C002AE" w:rsidRDefault="00467976" w:rsidP="00060E85">
      <w:pPr>
        <w:rPr>
          <w:rFonts w:ascii="Arial" w:hAnsi="Arial" w:cs="Arial"/>
          <w:color w:val="auto"/>
        </w:rPr>
      </w:pPr>
    </w:p>
    <w:p w14:paraId="08620259" w14:textId="77777777" w:rsidR="005D3308" w:rsidRPr="00856E38" w:rsidRDefault="005D3308" w:rsidP="00856E38">
      <w:pPr>
        <w:pStyle w:val="ListParagraph"/>
        <w:numPr>
          <w:ilvl w:val="0"/>
          <w:numId w:val="22"/>
        </w:numPr>
        <w:rPr>
          <w:rFonts w:ascii="Arial" w:hAnsi="Arial" w:cs="Arial"/>
          <w:b/>
          <w:color w:val="auto"/>
        </w:rPr>
      </w:pPr>
      <w:r w:rsidRPr="00856E38">
        <w:rPr>
          <w:rFonts w:ascii="Arial" w:hAnsi="Arial" w:cs="Arial"/>
          <w:b/>
          <w:color w:val="auto"/>
        </w:rPr>
        <w:t>Employers guide to becoming a licensed sponsor of skilled migrant workers</w:t>
      </w:r>
    </w:p>
    <w:p w14:paraId="3300CD2D" w14:textId="698CE6E6" w:rsidR="005D3308" w:rsidRPr="00856E38" w:rsidRDefault="00D76EB0" w:rsidP="00856E38">
      <w:pPr>
        <w:pStyle w:val="ListParagraph"/>
        <w:numPr>
          <w:ilvl w:val="1"/>
          <w:numId w:val="22"/>
        </w:numPr>
        <w:rPr>
          <w:rStyle w:val="Hyperlink"/>
          <w:rFonts w:ascii="Arial" w:hAnsi="Arial" w:cs="Arial"/>
        </w:rPr>
      </w:pPr>
      <w:r w:rsidRPr="00856E38">
        <w:rPr>
          <w:rStyle w:val="Hyperlink"/>
          <w:rFonts w:ascii="Arial" w:hAnsi="Arial" w:cs="Arial"/>
        </w:rPr>
        <w:t>https://assets.publishing.service.gov.uk/government/uploads/system/uploads/attachment_data/file/949210/Employers_guide_to_becoming_a_licenced_sponsor.pdf</w:t>
      </w:r>
    </w:p>
    <w:p w14:paraId="40CBFDB5" w14:textId="77777777" w:rsidR="005D3308" w:rsidRDefault="005D3308" w:rsidP="005D3308">
      <w:pPr>
        <w:pStyle w:val="ListParagraph"/>
        <w:rPr>
          <w:rFonts w:ascii="Arial" w:hAnsi="Arial" w:cs="Arial"/>
          <w:b/>
          <w:color w:val="auto"/>
        </w:rPr>
      </w:pPr>
    </w:p>
    <w:p w14:paraId="4702BDBF" w14:textId="5C629DDA" w:rsidR="006F18EF" w:rsidRPr="00856E38" w:rsidRDefault="006F18EF" w:rsidP="00856E38">
      <w:pPr>
        <w:pStyle w:val="ListParagraph"/>
        <w:numPr>
          <w:ilvl w:val="0"/>
          <w:numId w:val="22"/>
        </w:numPr>
        <w:rPr>
          <w:rFonts w:ascii="Arial" w:hAnsi="Arial" w:cs="Arial"/>
          <w:b/>
          <w:color w:val="auto"/>
        </w:rPr>
      </w:pPr>
      <w:r w:rsidRPr="00856E38">
        <w:rPr>
          <w:rFonts w:ascii="Arial" w:hAnsi="Arial" w:cs="Arial"/>
          <w:b/>
          <w:color w:val="auto"/>
        </w:rPr>
        <w:t>Premium customer service for employers</w:t>
      </w:r>
    </w:p>
    <w:p w14:paraId="4F363003" w14:textId="77777777" w:rsidR="006F18EF" w:rsidRPr="005D3308" w:rsidRDefault="00622A47" w:rsidP="00856E38">
      <w:pPr>
        <w:pStyle w:val="ListParagraph"/>
        <w:numPr>
          <w:ilvl w:val="1"/>
          <w:numId w:val="22"/>
        </w:numPr>
        <w:rPr>
          <w:rStyle w:val="Hyperlink"/>
        </w:rPr>
      </w:pPr>
      <w:hyperlink r:id="rId33" w:history="1">
        <w:r w:rsidR="006F18EF" w:rsidRPr="00856E38">
          <w:rPr>
            <w:rStyle w:val="Hyperlink"/>
            <w:rFonts w:ascii="Arial" w:hAnsi="Arial" w:cs="Arial"/>
          </w:rPr>
          <w:t>https://www.gov.uk/guidance/employer-sponsorship-join-the-premium-customer-service-scheme</w:t>
        </w:r>
      </w:hyperlink>
    </w:p>
    <w:p w14:paraId="1DFB268D" w14:textId="77777777" w:rsidR="006F18EF" w:rsidRDefault="006F18EF" w:rsidP="006F18EF">
      <w:pPr>
        <w:pStyle w:val="ListParagraph"/>
        <w:rPr>
          <w:rFonts w:ascii="Arial" w:hAnsi="Arial" w:cs="Arial"/>
          <w:b/>
          <w:color w:val="auto"/>
        </w:rPr>
      </w:pPr>
    </w:p>
    <w:p w14:paraId="7C7732E3" w14:textId="77777777" w:rsidR="004805CF" w:rsidRPr="00856E38" w:rsidRDefault="004805CF" w:rsidP="00856E38">
      <w:pPr>
        <w:pStyle w:val="ListParagraph"/>
        <w:numPr>
          <w:ilvl w:val="0"/>
          <w:numId w:val="22"/>
        </w:numPr>
        <w:rPr>
          <w:rFonts w:ascii="Arial" w:hAnsi="Arial" w:cs="Arial"/>
          <w:b/>
          <w:color w:val="auto"/>
        </w:rPr>
      </w:pPr>
      <w:r w:rsidRPr="00856E38">
        <w:rPr>
          <w:rFonts w:ascii="Arial" w:hAnsi="Arial" w:cs="Arial"/>
          <w:b/>
          <w:color w:val="auto"/>
        </w:rPr>
        <w:t>Sponsorship for employers</w:t>
      </w:r>
    </w:p>
    <w:p w14:paraId="03E82A7A" w14:textId="3540155D" w:rsidR="004805CF" w:rsidRPr="00856E38" w:rsidRDefault="00622A47" w:rsidP="00856E38">
      <w:pPr>
        <w:pStyle w:val="ListParagraph"/>
        <w:numPr>
          <w:ilvl w:val="1"/>
          <w:numId w:val="22"/>
        </w:numPr>
        <w:rPr>
          <w:rStyle w:val="Hyperlink"/>
          <w:rFonts w:ascii="Arial" w:hAnsi="Arial" w:cs="Arial"/>
        </w:rPr>
      </w:pPr>
      <w:hyperlink r:id="rId34" w:history="1">
        <w:r w:rsidR="004805CF" w:rsidRPr="00856E38">
          <w:rPr>
            <w:rStyle w:val="Hyperlink"/>
            <w:rFonts w:ascii="Arial" w:hAnsi="Arial" w:cs="Arial"/>
          </w:rPr>
          <w:t>https://www.gov.uk/uk-visa-sponsorship-employers</w:t>
        </w:r>
      </w:hyperlink>
    </w:p>
    <w:p w14:paraId="73D60486" w14:textId="7B696349" w:rsidR="00492B59" w:rsidRDefault="00492B59" w:rsidP="00492B59">
      <w:pPr>
        <w:rPr>
          <w:rStyle w:val="Hyperlink"/>
          <w:rFonts w:ascii="Arial" w:hAnsi="Arial" w:cs="Arial"/>
        </w:rPr>
      </w:pPr>
    </w:p>
    <w:p w14:paraId="1512EBEC" w14:textId="77777777" w:rsidR="00EE68C5" w:rsidRPr="00492B59" w:rsidRDefault="00EE68C5" w:rsidP="00492B59">
      <w:pPr>
        <w:rPr>
          <w:rStyle w:val="Hyperlink"/>
          <w:rFonts w:ascii="Arial" w:hAnsi="Arial" w:cs="Arial"/>
        </w:rPr>
      </w:pPr>
    </w:p>
    <w:tbl>
      <w:tblPr>
        <w:tblW w:w="108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E66A13" w:rsidRPr="00C002AE" w14:paraId="33AED769" w14:textId="77777777" w:rsidTr="00953ECD">
        <w:trPr>
          <w:trHeight w:val="420"/>
        </w:trPr>
        <w:tc>
          <w:tcPr>
            <w:tcW w:w="10890" w:type="dxa"/>
            <w:shd w:val="clear" w:color="auto" w:fill="B8CCE4" w:themeFill="accent1" w:themeFillTint="66"/>
          </w:tcPr>
          <w:p w14:paraId="6635A95A" w14:textId="2DF5220E" w:rsidR="00E66A13" w:rsidRPr="00953ECD" w:rsidRDefault="00E66A13" w:rsidP="0006121A">
            <w:pPr>
              <w:jc w:val="center"/>
              <w:rPr>
                <w:rFonts w:ascii="Arial" w:hAnsi="Arial" w:cs="Arial"/>
                <w:b/>
                <w:color w:val="auto"/>
                <w:sz w:val="28"/>
                <w:szCs w:val="28"/>
              </w:rPr>
            </w:pPr>
            <w:r w:rsidRPr="00953ECD">
              <w:rPr>
                <w:rFonts w:ascii="Arial" w:hAnsi="Arial" w:cs="Arial"/>
                <w:b/>
                <w:color w:val="auto"/>
                <w:sz w:val="28"/>
                <w:szCs w:val="28"/>
              </w:rPr>
              <w:t xml:space="preserve">Further </w:t>
            </w:r>
            <w:r w:rsidR="00953ECD" w:rsidRPr="00953ECD">
              <w:rPr>
                <w:rFonts w:ascii="Arial" w:hAnsi="Arial" w:cs="Arial"/>
                <w:b/>
                <w:color w:val="auto"/>
                <w:sz w:val="28"/>
                <w:szCs w:val="28"/>
              </w:rPr>
              <w:t>I</w:t>
            </w:r>
            <w:r w:rsidRPr="00953ECD">
              <w:rPr>
                <w:rFonts w:ascii="Arial" w:hAnsi="Arial" w:cs="Arial"/>
                <w:b/>
                <w:color w:val="auto"/>
                <w:sz w:val="28"/>
                <w:szCs w:val="28"/>
              </w:rPr>
              <w:t>nformation</w:t>
            </w:r>
          </w:p>
        </w:tc>
      </w:tr>
    </w:tbl>
    <w:p w14:paraId="558A9855" w14:textId="77777777" w:rsidR="00E66A13" w:rsidRPr="00C002AE" w:rsidRDefault="00E66A13" w:rsidP="00060E85">
      <w:pPr>
        <w:pStyle w:val="ListParagraph"/>
        <w:rPr>
          <w:rFonts w:ascii="Arial" w:hAnsi="Arial" w:cs="Arial"/>
        </w:rPr>
      </w:pPr>
    </w:p>
    <w:p w14:paraId="71535937" w14:textId="111285C2" w:rsidR="001A1ACD" w:rsidRPr="00856E38" w:rsidRDefault="001A1ACD" w:rsidP="00856E38">
      <w:pPr>
        <w:pStyle w:val="ListParagraph"/>
        <w:numPr>
          <w:ilvl w:val="0"/>
          <w:numId w:val="22"/>
        </w:numPr>
        <w:rPr>
          <w:rFonts w:ascii="Arial" w:hAnsi="Arial" w:cs="Arial"/>
          <w:b/>
        </w:rPr>
      </w:pPr>
      <w:r w:rsidRPr="00856E38">
        <w:rPr>
          <w:rFonts w:ascii="Arial" w:hAnsi="Arial" w:cs="Arial"/>
          <w:b/>
        </w:rPr>
        <w:t xml:space="preserve">Webinars </w:t>
      </w:r>
      <w:r w:rsidR="00BA5AD8" w:rsidRPr="00856E38">
        <w:rPr>
          <w:rFonts w:ascii="Arial" w:hAnsi="Arial" w:cs="Arial"/>
          <w:b/>
        </w:rPr>
        <w:t>for Businesses</w:t>
      </w:r>
    </w:p>
    <w:p w14:paraId="72563C47" w14:textId="3A062AAE" w:rsidR="001A1ACD" w:rsidRPr="00856E38" w:rsidRDefault="00622A47" w:rsidP="00856E38">
      <w:pPr>
        <w:pStyle w:val="ListParagraph"/>
        <w:numPr>
          <w:ilvl w:val="1"/>
          <w:numId w:val="22"/>
        </w:numPr>
        <w:rPr>
          <w:rStyle w:val="Hyperlink"/>
          <w:rFonts w:ascii="Arial" w:hAnsi="Arial" w:cs="Arial"/>
        </w:rPr>
      </w:pPr>
      <w:hyperlink r:id="rId35" w:history="1">
        <w:r w:rsidR="001A1ACD" w:rsidRPr="00856E38">
          <w:rPr>
            <w:rStyle w:val="Hyperlink"/>
            <w:rFonts w:ascii="Arial" w:hAnsi="Arial" w:cs="Arial"/>
          </w:rPr>
          <w:t>https://www.gov.uk/guidance/help-and-support-if-your-business-trades-with-the-eu</w:t>
        </w:r>
      </w:hyperlink>
    </w:p>
    <w:p w14:paraId="61736726" w14:textId="19C376A4" w:rsidR="00060FBA" w:rsidRPr="00060FBA" w:rsidRDefault="00060FBA" w:rsidP="00060E85">
      <w:pPr>
        <w:rPr>
          <w:rFonts w:ascii="Arial" w:hAnsi="Arial" w:cs="Arial"/>
          <w:b/>
          <w:color w:val="auto"/>
        </w:rPr>
      </w:pPr>
    </w:p>
    <w:p w14:paraId="41DD2198" w14:textId="77777777" w:rsidR="00060FBA" w:rsidRPr="00856E38" w:rsidRDefault="00060FBA" w:rsidP="00856E38">
      <w:pPr>
        <w:pStyle w:val="ListParagraph"/>
        <w:numPr>
          <w:ilvl w:val="0"/>
          <w:numId w:val="22"/>
        </w:numPr>
        <w:rPr>
          <w:rFonts w:ascii="Arial" w:hAnsi="Arial" w:cs="Arial"/>
          <w:b/>
        </w:rPr>
      </w:pPr>
      <w:r w:rsidRPr="00856E38">
        <w:rPr>
          <w:rFonts w:ascii="Arial" w:hAnsi="Arial" w:cs="Arial"/>
          <w:b/>
        </w:rPr>
        <w:t>UK points-based immigration system: sponsoring a skilled worker</w:t>
      </w:r>
    </w:p>
    <w:p w14:paraId="5B5EAAA5" w14:textId="77777777" w:rsidR="00060FBA" w:rsidRPr="00B023E6" w:rsidRDefault="00622A47" w:rsidP="00856E38">
      <w:pPr>
        <w:pStyle w:val="ListParagraph"/>
        <w:numPr>
          <w:ilvl w:val="1"/>
          <w:numId w:val="22"/>
        </w:numPr>
        <w:rPr>
          <w:rStyle w:val="Hyperlink"/>
        </w:rPr>
      </w:pPr>
      <w:hyperlink r:id="rId36" w:history="1">
        <w:r w:rsidR="00060FBA" w:rsidRPr="00856E38">
          <w:rPr>
            <w:rStyle w:val="Hyperlink"/>
            <w:rFonts w:ascii="Arial" w:hAnsi="Arial" w:cs="Arial"/>
          </w:rPr>
          <w:t>https://youtu.be/D7OmsMk0N14</w:t>
        </w:r>
      </w:hyperlink>
    </w:p>
    <w:p w14:paraId="59C56165" w14:textId="77777777" w:rsidR="00060FBA" w:rsidRPr="00C002AE" w:rsidRDefault="00060FBA" w:rsidP="00060E85">
      <w:pPr>
        <w:pStyle w:val="ListParagraph"/>
        <w:rPr>
          <w:rFonts w:ascii="Arial" w:hAnsi="Arial" w:cs="Arial"/>
          <w:color w:val="auto"/>
          <w:sz w:val="22"/>
          <w:szCs w:val="22"/>
        </w:rPr>
      </w:pPr>
    </w:p>
    <w:p w14:paraId="300E1829" w14:textId="77777777" w:rsidR="00BA5AD8" w:rsidRPr="00856E38" w:rsidRDefault="00060FBA" w:rsidP="00856E38">
      <w:pPr>
        <w:pStyle w:val="ListParagraph"/>
        <w:numPr>
          <w:ilvl w:val="0"/>
          <w:numId w:val="22"/>
        </w:numPr>
        <w:rPr>
          <w:rFonts w:ascii="Arial" w:hAnsi="Arial" w:cs="Arial"/>
          <w:b/>
        </w:rPr>
      </w:pPr>
      <w:r w:rsidRPr="00856E38">
        <w:rPr>
          <w:rFonts w:ascii="Arial" w:hAnsi="Arial" w:cs="Arial"/>
          <w:b/>
        </w:rPr>
        <w:t xml:space="preserve">UK points-based immigration system: hiring people from outside the UK </w:t>
      </w:r>
    </w:p>
    <w:p w14:paraId="04363749" w14:textId="4C83E7FB" w:rsidR="00060FBA" w:rsidRPr="00856E38" w:rsidRDefault="00622A47" w:rsidP="00856E38">
      <w:pPr>
        <w:pStyle w:val="ListParagraph"/>
        <w:numPr>
          <w:ilvl w:val="1"/>
          <w:numId w:val="22"/>
        </w:numPr>
        <w:rPr>
          <w:rStyle w:val="Hyperlink"/>
          <w:rFonts w:ascii="Arial" w:hAnsi="Arial" w:cs="Arial"/>
        </w:rPr>
      </w:pPr>
      <w:hyperlink r:id="rId37" w:history="1">
        <w:r w:rsidR="00BA5AD8" w:rsidRPr="00856E38">
          <w:rPr>
            <w:rStyle w:val="Hyperlink"/>
            <w:rFonts w:ascii="Arial" w:hAnsi="Arial" w:cs="Arial"/>
          </w:rPr>
          <w:t>https://youtu.be/yExT9NcYpoA</w:t>
        </w:r>
      </w:hyperlink>
    </w:p>
    <w:p w14:paraId="00151C27" w14:textId="77777777" w:rsidR="00BA5AD8" w:rsidRPr="00060E85" w:rsidRDefault="00BA5AD8" w:rsidP="00BA5AD8">
      <w:pPr>
        <w:pStyle w:val="ListParagraph"/>
        <w:rPr>
          <w:rStyle w:val="Hyperlink"/>
          <w:rFonts w:ascii="Arial" w:hAnsi="Arial" w:cs="Arial"/>
          <w:color w:val="auto"/>
          <w:u w:val="none"/>
        </w:rPr>
      </w:pPr>
    </w:p>
    <w:p w14:paraId="019B9ED7" w14:textId="77777777" w:rsidR="00060E85" w:rsidRPr="00856E38" w:rsidRDefault="00060E85" w:rsidP="00856E38">
      <w:pPr>
        <w:pStyle w:val="ListParagraph"/>
        <w:numPr>
          <w:ilvl w:val="0"/>
          <w:numId w:val="22"/>
        </w:numPr>
        <w:rPr>
          <w:rFonts w:ascii="Arial" w:eastAsiaTheme="minorHAnsi" w:hAnsi="Arial" w:cs="Arial"/>
          <w:color w:val="auto"/>
        </w:rPr>
      </w:pPr>
      <w:r w:rsidRPr="00856E38">
        <w:rPr>
          <w:rFonts w:ascii="Arial" w:hAnsi="Arial" w:cs="Arial"/>
          <w:b/>
          <w:bCs/>
        </w:rPr>
        <w:t xml:space="preserve">Home Office Podcast available on Apple, </w:t>
      </w:r>
      <w:proofErr w:type="spellStart"/>
      <w:r w:rsidRPr="00856E38">
        <w:rPr>
          <w:rFonts w:ascii="Arial" w:hAnsi="Arial" w:cs="Arial"/>
          <w:b/>
          <w:bCs/>
        </w:rPr>
        <w:t>Acast</w:t>
      </w:r>
      <w:proofErr w:type="spellEnd"/>
      <w:r w:rsidRPr="00856E38">
        <w:rPr>
          <w:rFonts w:ascii="Arial" w:hAnsi="Arial" w:cs="Arial"/>
          <w:b/>
          <w:bCs/>
        </w:rPr>
        <w:t xml:space="preserve"> and Spotify</w:t>
      </w:r>
    </w:p>
    <w:p w14:paraId="4A29609B" w14:textId="7EA706A2" w:rsidR="00060E85" w:rsidRPr="00BA5AD8" w:rsidRDefault="00622A47" w:rsidP="00856E38">
      <w:pPr>
        <w:pStyle w:val="ListParagraph"/>
        <w:numPr>
          <w:ilvl w:val="1"/>
          <w:numId w:val="22"/>
        </w:numPr>
        <w:rPr>
          <w:rStyle w:val="Hyperlink"/>
        </w:rPr>
      </w:pPr>
      <w:hyperlink r:id="rId38" w:history="1">
        <w:r w:rsidR="00BA5AD8" w:rsidRPr="00856E38">
          <w:rPr>
            <w:rStyle w:val="Hyperlink"/>
            <w:rFonts w:ascii="Arial" w:hAnsi="Arial" w:cs="Arial"/>
          </w:rPr>
          <w:t>https://open.spotify.com/episode/4ljr2e4DONeYmDToPBykds?si=p83RqzWtTG6y73WX2TeRPQ</w:t>
        </w:r>
      </w:hyperlink>
    </w:p>
    <w:p w14:paraId="2820348E" w14:textId="77777777" w:rsidR="00060E85" w:rsidRPr="00060E85" w:rsidRDefault="00060E85" w:rsidP="00060E85">
      <w:pPr>
        <w:rPr>
          <w:rFonts w:ascii="Arial" w:hAnsi="Arial" w:cs="Arial"/>
          <w:color w:val="auto"/>
        </w:rPr>
      </w:pPr>
    </w:p>
    <w:p w14:paraId="3F667F2E" w14:textId="77777777" w:rsidR="00BA5AD8" w:rsidRPr="00856E38" w:rsidRDefault="00BA5AD8" w:rsidP="00856E38">
      <w:pPr>
        <w:pStyle w:val="ListParagraph"/>
        <w:numPr>
          <w:ilvl w:val="0"/>
          <w:numId w:val="22"/>
        </w:numPr>
        <w:rPr>
          <w:rFonts w:ascii="Arial" w:hAnsi="Arial" w:cs="Arial"/>
          <w:b/>
          <w:color w:val="auto"/>
        </w:rPr>
      </w:pPr>
      <w:r w:rsidRPr="00856E38">
        <w:rPr>
          <w:rFonts w:ascii="Arial" w:hAnsi="Arial" w:cs="Arial"/>
          <w:b/>
          <w:color w:val="auto"/>
        </w:rPr>
        <w:t xml:space="preserve">Employers – Sign up for Home Office alerts on the points-based immigration system </w:t>
      </w:r>
    </w:p>
    <w:p w14:paraId="5A29D5EF" w14:textId="214AA665" w:rsidR="00BA5AD8" w:rsidRDefault="00622A47" w:rsidP="00856E38">
      <w:pPr>
        <w:pStyle w:val="ListParagraph"/>
        <w:numPr>
          <w:ilvl w:val="1"/>
          <w:numId w:val="22"/>
        </w:numPr>
        <w:rPr>
          <w:rStyle w:val="Hyperlink"/>
        </w:rPr>
      </w:pPr>
      <w:hyperlink r:id="rId39" w:history="1">
        <w:r w:rsidR="00BA5AD8" w:rsidRPr="00856E38">
          <w:rPr>
            <w:rStyle w:val="Hyperlink"/>
            <w:rFonts w:ascii="Arial" w:hAnsi="Arial" w:cs="Arial"/>
          </w:rPr>
          <w:t>https://gov.smartwebportal.co.uk/homeoffice/public/webform.asp?id=191&amp;id2=9633A4</w:t>
        </w:r>
      </w:hyperlink>
      <w:r w:rsidR="00BA5AD8" w:rsidRPr="00B023E6">
        <w:rPr>
          <w:rStyle w:val="Hyperlink"/>
        </w:rPr>
        <w:t xml:space="preserve"> </w:t>
      </w:r>
    </w:p>
    <w:p w14:paraId="47DE2750" w14:textId="47D0DF2B" w:rsidR="000B0A56" w:rsidRDefault="000B0A56" w:rsidP="000B0A56">
      <w:pPr>
        <w:rPr>
          <w:rStyle w:val="Hyperlink"/>
        </w:rPr>
      </w:pPr>
      <w:r>
        <w:rPr>
          <w:rStyle w:val="Hyperlink"/>
        </w:rPr>
        <w:t xml:space="preserve">                 </w:t>
      </w:r>
    </w:p>
    <w:p w14:paraId="330E4BB0" w14:textId="467A7B53" w:rsidR="000B0A56" w:rsidRDefault="000B0A56" w:rsidP="000B0A56">
      <w:pPr>
        <w:rPr>
          <w:rStyle w:val="Hyperlink"/>
        </w:rPr>
      </w:pPr>
    </w:p>
    <w:p w14:paraId="63D9F791" w14:textId="55412A14" w:rsidR="000B0A56" w:rsidRPr="00B023E6" w:rsidRDefault="000B0A56" w:rsidP="000B0A56">
      <w:pPr>
        <w:pStyle w:val="ListParagraph"/>
        <w:numPr>
          <w:ilvl w:val="0"/>
          <w:numId w:val="22"/>
        </w:numPr>
        <w:rPr>
          <w:rStyle w:val="Hyperlink"/>
        </w:rPr>
      </w:pPr>
      <w:r>
        <w:t xml:space="preserve">           </w:t>
      </w:r>
      <w:hyperlink w:history="1">
        <w:r w:rsidR="00303C60" w:rsidRPr="004D0D3E">
          <w:rPr>
            <w:rStyle w:val="Hyperlink"/>
          </w:rPr>
          <w:t>Employers and sponsors: make a query to the business helpdesk - GOV.UK (www.gov.uk)</w:t>
        </w:r>
      </w:hyperlink>
    </w:p>
    <w:p w14:paraId="120123F1" w14:textId="77777777" w:rsidR="00BA5AD8" w:rsidRPr="00953ECD" w:rsidRDefault="00BA5AD8" w:rsidP="00BA5AD8">
      <w:pPr>
        <w:ind w:left="1080"/>
        <w:rPr>
          <w:rFonts w:ascii="Arial" w:hAnsi="Arial" w:cs="Arial"/>
        </w:rPr>
      </w:pPr>
    </w:p>
    <w:p w14:paraId="50CCA087" w14:textId="77777777" w:rsidR="00BA5AD8" w:rsidRPr="00856E38" w:rsidRDefault="00BA5AD8" w:rsidP="00856E38">
      <w:pPr>
        <w:pStyle w:val="ListParagraph"/>
        <w:numPr>
          <w:ilvl w:val="0"/>
          <w:numId w:val="22"/>
        </w:numPr>
        <w:rPr>
          <w:rFonts w:ascii="Arial" w:hAnsi="Arial" w:cs="Arial"/>
          <w:color w:val="auto"/>
        </w:rPr>
      </w:pPr>
      <w:r w:rsidRPr="00856E38">
        <w:rPr>
          <w:rFonts w:ascii="Arial" w:hAnsi="Arial" w:cs="Arial"/>
          <w:b/>
          <w:color w:val="auto"/>
        </w:rPr>
        <w:t>Public – Sign up for Home Office alerts on the points-based immigration system</w:t>
      </w:r>
    </w:p>
    <w:p w14:paraId="55373BED" w14:textId="77777777" w:rsidR="00BA5AD8" w:rsidRPr="00B023E6" w:rsidRDefault="00622A47" w:rsidP="00856E38">
      <w:pPr>
        <w:pStyle w:val="ListParagraph"/>
        <w:numPr>
          <w:ilvl w:val="1"/>
          <w:numId w:val="22"/>
        </w:numPr>
        <w:rPr>
          <w:rStyle w:val="Hyperlink"/>
        </w:rPr>
      </w:pPr>
      <w:hyperlink r:id="rId40" w:history="1">
        <w:r w:rsidR="00BA5AD8" w:rsidRPr="00856E38">
          <w:rPr>
            <w:rStyle w:val="Hyperlink"/>
            <w:rFonts w:ascii="Arial" w:hAnsi="Arial" w:cs="Arial"/>
          </w:rPr>
          <w:t>https://gov.smartwebportal.co.uk/homeoffice/public/webform.asp?id=190&amp;id2=F68F68</w:t>
        </w:r>
      </w:hyperlink>
    </w:p>
    <w:p w14:paraId="4302C79E" w14:textId="77777777" w:rsidR="00BA5AD8" w:rsidRDefault="00BA5AD8" w:rsidP="00BA5AD8">
      <w:pPr>
        <w:pStyle w:val="ListParagraph"/>
        <w:rPr>
          <w:rFonts w:ascii="Arial" w:hAnsi="Arial" w:cs="Arial"/>
          <w:b/>
        </w:rPr>
      </w:pPr>
    </w:p>
    <w:p w14:paraId="138AC0B8" w14:textId="77777777" w:rsidR="00BA5AD8" w:rsidRPr="00856E38" w:rsidRDefault="00BA5AD8" w:rsidP="00856E38">
      <w:pPr>
        <w:pStyle w:val="ListParagraph"/>
        <w:numPr>
          <w:ilvl w:val="0"/>
          <w:numId w:val="22"/>
        </w:numPr>
        <w:rPr>
          <w:rFonts w:ascii="Arial" w:hAnsi="Arial" w:cs="Arial"/>
          <w:b/>
          <w:color w:val="auto"/>
        </w:rPr>
      </w:pPr>
      <w:r w:rsidRPr="00856E38">
        <w:rPr>
          <w:rFonts w:ascii="Arial" w:hAnsi="Arial" w:cs="Arial"/>
          <w:b/>
          <w:color w:val="auto"/>
        </w:rPr>
        <w:t>Contact UK Visas and Immigration for Help</w:t>
      </w:r>
    </w:p>
    <w:p w14:paraId="65A03277" w14:textId="1790A09A" w:rsidR="00D17204" w:rsidRPr="00D17204" w:rsidRDefault="00622A47" w:rsidP="00D17204">
      <w:pPr>
        <w:pStyle w:val="ListParagraph"/>
        <w:numPr>
          <w:ilvl w:val="1"/>
          <w:numId w:val="22"/>
        </w:numPr>
        <w:rPr>
          <w:rStyle w:val="Hyperlink"/>
        </w:rPr>
      </w:pPr>
      <w:hyperlink r:id="rId41" w:history="1">
        <w:r w:rsidR="00BA5AD8" w:rsidRPr="00856E38">
          <w:rPr>
            <w:rStyle w:val="Hyperlink"/>
            <w:rFonts w:ascii="Arial" w:hAnsi="Arial" w:cs="Arial"/>
          </w:rPr>
          <w:t>https://www.gov.uk/contact-ukvi-inside-outside-uk</w:t>
        </w:r>
      </w:hyperlink>
    </w:p>
    <w:p w14:paraId="226DEC72" w14:textId="338D14A3" w:rsidR="00D17204" w:rsidRDefault="00D17204" w:rsidP="00D17204">
      <w:pPr>
        <w:rPr>
          <w:rStyle w:val="Hyperlink"/>
        </w:rPr>
      </w:pPr>
      <w:r>
        <w:rPr>
          <w:rStyle w:val="Hyperlink"/>
        </w:rPr>
        <w:t xml:space="preserve">      </w:t>
      </w:r>
    </w:p>
    <w:p w14:paraId="58BDFA08" w14:textId="28EFDD18" w:rsidR="00D17204" w:rsidRDefault="00D17204" w:rsidP="00D17204">
      <w:pPr>
        <w:pStyle w:val="ListParagraph"/>
        <w:numPr>
          <w:ilvl w:val="0"/>
          <w:numId w:val="23"/>
        </w:numPr>
        <w:ind w:left="814"/>
        <w:rPr>
          <w:rFonts w:ascii="Arial" w:hAnsi="Arial" w:cs="Arial"/>
          <w:b/>
          <w:bCs/>
        </w:rPr>
      </w:pPr>
      <w:r w:rsidRPr="00D17204">
        <w:rPr>
          <w:rFonts w:ascii="Arial" w:hAnsi="Arial" w:cs="Arial"/>
          <w:b/>
          <w:bCs/>
        </w:rPr>
        <w:t>Right to Rent Checks from 1 July 2021</w:t>
      </w:r>
    </w:p>
    <w:p w14:paraId="1420457A" w14:textId="11B19260" w:rsidR="00D17204" w:rsidRPr="00EA3098" w:rsidRDefault="00D17204" w:rsidP="00D17204">
      <w:pPr>
        <w:rPr>
          <w:rFonts w:ascii="Arial" w:hAnsi="Arial" w:cs="Arial"/>
          <w:color w:val="4F81BD" w:themeColor="accent1"/>
        </w:rPr>
      </w:pPr>
      <w:r>
        <w:rPr>
          <w:rFonts w:ascii="Arial" w:hAnsi="Arial" w:cs="Arial"/>
          <w:b/>
          <w:bCs/>
        </w:rPr>
        <w:t xml:space="preserve">            </w:t>
      </w:r>
      <w:r w:rsidRPr="00EA3098">
        <w:rPr>
          <w:rFonts w:ascii="Arial" w:hAnsi="Arial" w:cs="Arial"/>
          <w:color w:val="4F81BD" w:themeColor="accent1"/>
        </w:rPr>
        <w:t xml:space="preserve">Guidance for both online and manual right to rent checks can be found on </w:t>
      </w:r>
      <w:hyperlink r:id="rId42" w:history="1">
        <w:r w:rsidRPr="00EA3098">
          <w:rPr>
            <w:rStyle w:val="Hyperlink"/>
            <w:rFonts w:ascii="Arial" w:hAnsi="Arial" w:cs="Arial"/>
            <w:color w:val="4F81BD" w:themeColor="accent1"/>
          </w:rPr>
          <w:t>GOV.UK</w:t>
        </w:r>
      </w:hyperlink>
      <w:r w:rsidRPr="00EA3098">
        <w:rPr>
          <w:rFonts w:ascii="Arial" w:hAnsi="Arial" w:cs="Arial"/>
          <w:color w:val="4F81BD" w:themeColor="accent1"/>
        </w:rPr>
        <w:t>.</w:t>
      </w:r>
    </w:p>
    <w:p w14:paraId="35160514" w14:textId="77777777" w:rsidR="00D17204" w:rsidRPr="00302BE7" w:rsidRDefault="00D17204" w:rsidP="00D17204">
      <w:pPr>
        <w:rPr>
          <w:rFonts w:ascii="Arial" w:hAnsi="Arial" w:cs="Arial"/>
        </w:rPr>
      </w:pPr>
    </w:p>
    <w:p w14:paraId="7D646BB6" w14:textId="391AD347" w:rsidR="00BA5AD8" w:rsidRPr="00C002AE" w:rsidRDefault="00D17204" w:rsidP="00D17204">
      <w:pPr>
        <w:spacing w:before="120"/>
        <w:ind w:left="794" w:right="283"/>
        <w:rPr>
          <w:rFonts w:ascii="Arial" w:hAnsi="Arial" w:cs="Arial"/>
          <w:color w:val="auto"/>
        </w:rPr>
      </w:pPr>
      <w:r w:rsidRPr="00D17204">
        <w:rPr>
          <w:rFonts w:ascii="Arial" w:hAnsi="Arial" w:cs="Arial"/>
        </w:rPr>
        <w:t xml:space="preserve">Updated guidance on how to conduct a right to rent check from 1 July 2021 will be published on GOV.UK shortly.  The draft Code of Practice which lists the </w:t>
      </w:r>
      <w:r>
        <w:rPr>
          <w:rFonts w:ascii="Arial" w:hAnsi="Arial" w:cs="Arial"/>
        </w:rPr>
        <w:t xml:space="preserve">                                           </w:t>
      </w:r>
      <w:r w:rsidRPr="00D17204">
        <w:rPr>
          <w:rFonts w:ascii="Arial" w:hAnsi="Arial" w:cs="Arial"/>
        </w:rPr>
        <w:t xml:space="preserve">acceptable documents and can be found on </w:t>
      </w:r>
      <w:hyperlink r:id="rId43" w:history="1">
        <w:r w:rsidRPr="00D17204">
          <w:rPr>
            <w:rStyle w:val="Hyperlink"/>
            <w:rFonts w:ascii="Arial" w:hAnsi="Arial" w:cs="Arial"/>
          </w:rPr>
          <w:t>GOV.UK</w:t>
        </w:r>
      </w:hyperlink>
      <w:r w:rsidRPr="00D17204">
        <w:rPr>
          <w:rFonts w:ascii="Arial" w:hAnsi="Arial" w:cs="Arial"/>
        </w:rPr>
        <w:t>.</w:t>
      </w:r>
    </w:p>
    <w:p w14:paraId="1085301D" w14:textId="77777777" w:rsidR="00BA5AD8" w:rsidRPr="00C002AE" w:rsidRDefault="00BA5AD8" w:rsidP="00BA5AD8">
      <w:pPr>
        <w:rPr>
          <w:rFonts w:ascii="Arial" w:hAnsi="Arial" w:cs="Arial"/>
          <w:color w:val="auto"/>
          <w:shd w:val="clear" w:color="auto" w:fill="FFFFFF"/>
        </w:rPr>
      </w:pPr>
    </w:p>
    <w:p w14:paraId="43DC2A74" w14:textId="77777777" w:rsidR="00E249A4" w:rsidRPr="00A0633A" w:rsidRDefault="00E249A4" w:rsidP="00530DB8">
      <w:pPr>
        <w:pStyle w:val="NormalWeb"/>
        <w:numPr>
          <w:ilvl w:val="0"/>
          <w:numId w:val="24"/>
        </w:numPr>
        <w:jc w:val="both"/>
        <w:rPr>
          <w:rStyle w:val="Strong"/>
          <w:rFonts w:ascii="Arial" w:hAnsi="Arial" w:cs="Arial"/>
          <w:b w:val="0"/>
          <w:bCs w:val="0"/>
          <w:color w:val="000000" w:themeColor="text1"/>
        </w:rPr>
      </w:pPr>
      <w:r w:rsidRPr="1121BBDF">
        <w:rPr>
          <w:rStyle w:val="Strong"/>
          <w:rFonts w:ascii="Arial" w:hAnsi="Arial" w:cs="Arial"/>
          <w:color w:val="000000" w:themeColor="text1"/>
          <w:u w:val="single"/>
        </w:rPr>
        <w:lastRenderedPageBreak/>
        <w:t>Digital Status</w:t>
      </w:r>
    </w:p>
    <w:p w14:paraId="70557450" w14:textId="7F82565B" w:rsidR="00E249A4" w:rsidRPr="00713460" w:rsidRDefault="00E249A4" w:rsidP="00530DB8">
      <w:pPr>
        <w:pStyle w:val="NormalWeb"/>
        <w:ind w:left="720"/>
        <w:rPr>
          <w:rFonts w:ascii="Arial" w:hAnsi="Arial" w:cs="Arial"/>
          <w:color w:val="000000"/>
          <w:shd w:val="clear" w:color="auto" w:fill="FFFFFF"/>
        </w:rPr>
      </w:pPr>
      <w:r w:rsidRPr="004E4456">
        <w:rPr>
          <w:rFonts w:ascii="Arial" w:hAnsi="Arial" w:cs="Arial"/>
          <w:color w:val="000000"/>
          <w:shd w:val="clear" w:color="auto" w:fill="FFFFFF"/>
        </w:rPr>
        <w:t xml:space="preserve">From 1 July 2021, EU, EEA and Swiss citizens and their family members granted status under the EU Settlement Scheme will need to evidence their rights in the </w:t>
      </w:r>
      <w:r w:rsidR="00530DB8">
        <w:rPr>
          <w:rFonts w:ascii="Arial" w:hAnsi="Arial" w:cs="Arial"/>
          <w:color w:val="000000"/>
          <w:shd w:val="clear" w:color="auto" w:fill="FFFFFF"/>
        </w:rPr>
        <w:t xml:space="preserve">        </w:t>
      </w:r>
      <w:r w:rsidRPr="004E4456">
        <w:rPr>
          <w:rFonts w:ascii="Arial" w:hAnsi="Arial" w:cs="Arial"/>
          <w:color w:val="000000"/>
          <w:shd w:val="clear" w:color="auto" w:fill="FFFFFF"/>
        </w:rPr>
        <w:t xml:space="preserve">UK with their digital immigration status, rather than their passport or ID card. </w:t>
      </w:r>
      <w:r w:rsidRPr="00713460">
        <w:rPr>
          <w:rFonts w:ascii="Arial" w:hAnsi="Arial" w:cs="Arial"/>
          <w:color w:val="000000"/>
          <w:shd w:val="clear" w:color="auto" w:fill="FFFFFF"/>
        </w:rPr>
        <w:t xml:space="preserve">For example, they may need to do this when applying for a job or when renting a property. </w:t>
      </w:r>
    </w:p>
    <w:p w14:paraId="195C088B" w14:textId="77777777" w:rsidR="00E249A4" w:rsidRPr="00713460" w:rsidRDefault="00E249A4" w:rsidP="00530DB8">
      <w:pPr>
        <w:pStyle w:val="NormalWeb"/>
        <w:ind w:left="720"/>
        <w:rPr>
          <w:rFonts w:ascii="Arial" w:hAnsi="Arial" w:cs="Arial"/>
          <w:color w:val="000000"/>
          <w:shd w:val="clear" w:color="auto" w:fill="FFFFFF"/>
        </w:rPr>
      </w:pPr>
      <w:r w:rsidRPr="004E4456">
        <w:rPr>
          <w:rFonts w:ascii="Arial" w:hAnsi="Arial" w:cs="Arial"/>
          <w:color w:val="000000"/>
          <w:shd w:val="clear" w:color="auto" w:fill="FFFFFF"/>
        </w:rPr>
        <w:t xml:space="preserve">We have published a new </w:t>
      </w:r>
      <w:hyperlink r:id="rId44" w:history="1">
        <w:r w:rsidRPr="00583FDD">
          <w:rPr>
            <w:rStyle w:val="Hyperlink"/>
            <w:rFonts w:ascii="Arial" w:hAnsi="Arial" w:cs="Arial"/>
            <w:shd w:val="clear" w:color="auto" w:fill="FFFFFF"/>
          </w:rPr>
          <w:t>guide for EU, EEA and Swiss citizens on viewing and proving their immigration status</w:t>
        </w:r>
      </w:hyperlink>
      <w:r w:rsidRPr="004E4456">
        <w:rPr>
          <w:rFonts w:ascii="Arial" w:hAnsi="Arial" w:cs="Arial"/>
          <w:color w:val="000000"/>
          <w:shd w:val="clear" w:color="auto" w:fill="FFFFFF"/>
        </w:rPr>
        <w:t xml:space="preserve"> (</w:t>
      </w:r>
      <w:proofErr w:type="spellStart"/>
      <w:r w:rsidRPr="004E4456">
        <w:rPr>
          <w:rFonts w:ascii="Arial" w:hAnsi="Arial" w:cs="Arial"/>
          <w:color w:val="000000"/>
          <w:shd w:val="clear" w:color="auto" w:fill="FFFFFF"/>
        </w:rPr>
        <w:t>eVisa</w:t>
      </w:r>
      <w:proofErr w:type="spellEnd"/>
      <w:r w:rsidRPr="004E4456">
        <w:rPr>
          <w:rFonts w:ascii="Arial" w:hAnsi="Arial" w:cs="Arial"/>
          <w:color w:val="000000"/>
          <w:shd w:val="clear" w:color="auto" w:fill="FFFFFF"/>
        </w:rPr>
        <w:t xml:space="preserve">). The guide explains how people can view and prove their immigration status, update their details, what they should expect when crossing the UK border and how to get help accessing their immigration status. </w:t>
      </w:r>
    </w:p>
    <w:p w14:paraId="1C8D188D" w14:textId="4279C146" w:rsidR="00EA3098" w:rsidRDefault="00E249A4" w:rsidP="00530DB8">
      <w:pPr>
        <w:pStyle w:val="NormalWeb"/>
        <w:ind w:left="720"/>
        <w:rPr>
          <w:rFonts w:ascii="Arial" w:hAnsi="Arial" w:cs="Arial"/>
          <w:color w:val="000000"/>
          <w:shd w:val="clear" w:color="auto" w:fill="FFFFFF"/>
        </w:rPr>
      </w:pPr>
      <w:r w:rsidRPr="004E4456">
        <w:rPr>
          <w:rFonts w:ascii="Arial" w:hAnsi="Arial" w:cs="Arial"/>
          <w:color w:val="000000"/>
          <w:shd w:val="clear" w:color="auto" w:fill="FFFFFF"/>
        </w:rPr>
        <w:t xml:space="preserve">It is important that EU, EEA and Swiss citizens and their family members keep their personal details up to date and inform the Home Office if their travel document changes, using the </w:t>
      </w:r>
      <w:hyperlink r:id="rId45" w:history="1">
        <w:r w:rsidRPr="004E4456">
          <w:rPr>
            <w:rStyle w:val="Hyperlink"/>
            <w:rFonts w:ascii="Arial" w:hAnsi="Arial" w:cs="Arial"/>
            <w:shd w:val="clear" w:color="auto" w:fill="FFFFFF"/>
          </w:rPr>
          <w:t>View and Prove service</w:t>
        </w:r>
      </w:hyperlink>
      <w:r w:rsidRPr="004E4456">
        <w:rPr>
          <w:rFonts w:ascii="Arial" w:hAnsi="Arial" w:cs="Arial"/>
          <w:color w:val="000000"/>
          <w:shd w:val="clear" w:color="auto" w:fill="FFFFFF"/>
        </w:rPr>
        <w:t xml:space="preserve">. </w:t>
      </w:r>
    </w:p>
    <w:p w14:paraId="66DE0F20" w14:textId="2622A7C0" w:rsidR="00530DB8" w:rsidRPr="00EA3098" w:rsidRDefault="00EA3098" w:rsidP="00EA3098">
      <w:pPr>
        <w:pStyle w:val="NormalWeb"/>
        <w:numPr>
          <w:ilvl w:val="0"/>
          <w:numId w:val="25"/>
        </w:numPr>
        <w:rPr>
          <w:rFonts w:ascii="Arial" w:hAnsi="Arial" w:cs="Arial"/>
          <w:b/>
          <w:bCs/>
          <w:color w:val="000000"/>
          <w:u w:val="single"/>
          <w:shd w:val="clear" w:color="auto" w:fill="FFFFFF"/>
        </w:rPr>
      </w:pPr>
      <w:r>
        <w:rPr>
          <w:rFonts w:ascii="Arial" w:hAnsi="Arial" w:cs="Arial"/>
          <w:b/>
          <w:bCs/>
          <w:color w:val="000000"/>
          <w:u w:val="single"/>
          <w:shd w:val="clear" w:color="auto" w:fill="FFFFFF"/>
        </w:rPr>
        <w:t xml:space="preserve"> </w:t>
      </w:r>
      <w:r w:rsidRPr="00EA3098">
        <w:rPr>
          <w:rFonts w:ascii="Arial" w:hAnsi="Arial" w:cs="Arial"/>
          <w:b/>
          <w:bCs/>
          <w:color w:val="000000"/>
          <w:u w:val="single"/>
          <w:shd w:val="clear" w:color="auto" w:fill="FFFFFF"/>
        </w:rPr>
        <w:t>Immigration Advice</w:t>
      </w:r>
    </w:p>
    <w:p w14:paraId="12AAA5EC" w14:textId="659527BF" w:rsidR="00EA3098" w:rsidRPr="00EA3098" w:rsidRDefault="00622A47" w:rsidP="00530DB8">
      <w:pPr>
        <w:pStyle w:val="NormalWeb"/>
        <w:ind w:left="720"/>
        <w:rPr>
          <w:rFonts w:ascii="Arial" w:hAnsi="Arial" w:cs="Arial"/>
          <w:color w:val="000000"/>
          <w:shd w:val="clear" w:color="auto" w:fill="FFFFFF"/>
        </w:rPr>
      </w:pPr>
      <w:hyperlink r:id="rId46" w:history="1">
        <w:r w:rsidR="00EA3098" w:rsidRPr="00EA3098">
          <w:rPr>
            <w:rStyle w:val="Hyperlink"/>
            <w:rFonts w:ascii="Arial" w:hAnsi="Arial" w:cs="Arial"/>
          </w:rPr>
          <w:t>Find an immigration adviser - GOV.UK (www.gov.uk)</w:t>
        </w:r>
      </w:hyperlink>
    </w:p>
    <w:p w14:paraId="5CB0CE0A" w14:textId="77777777" w:rsidR="00BA5AD8" w:rsidRPr="001C23BB" w:rsidRDefault="00BA5AD8" w:rsidP="00BA5AD8">
      <w:pPr>
        <w:pStyle w:val="ListParagraph"/>
        <w:rPr>
          <w:rFonts w:ascii="Arial" w:hAnsi="Arial" w:cs="Arial"/>
          <w:b/>
        </w:rPr>
      </w:pPr>
    </w:p>
    <w:p w14:paraId="34955F3D" w14:textId="77777777" w:rsidR="00060FBA" w:rsidRPr="00E66A13" w:rsidRDefault="00060FBA" w:rsidP="00060E85">
      <w:pPr>
        <w:pStyle w:val="ListParagraph"/>
        <w:rPr>
          <w:rFonts w:ascii="Arial" w:hAnsi="Arial" w:cs="Arial"/>
        </w:rPr>
      </w:pPr>
    </w:p>
    <w:sectPr w:rsidR="00060FBA" w:rsidRPr="00E66A13" w:rsidSect="004679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roman"/>
    <w:pitch w:val="default"/>
  </w:font>
  <w:font w:name="ヒラギノ角ゴ Pro W3">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FE"/>
    <w:multiLevelType w:val="hybridMultilevel"/>
    <w:tmpl w:val="5F64F6AA"/>
    <w:lvl w:ilvl="0" w:tplc="ABB86300">
      <w:start w:val="1"/>
      <w:numFmt w:val="bullet"/>
      <w:lvlText w:val=""/>
      <w:lvlJc w:val="left"/>
      <w:pPr>
        <w:ind w:left="1080" w:hanging="360"/>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74B54"/>
    <w:multiLevelType w:val="hybridMultilevel"/>
    <w:tmpl w:val="487AD40C"/>
    <w:lvl w:ilvl="0" w:tplc="ABB86300">
      <w:start w:val="1"/>
      <w:numFmt w:val="bullet"/>
      <w:lvlText w:val=""/>
      <w:lvlJc w:val="left"/>
      <w:pPr>
        <w:ind w:left="789" w:hanging="360"/>
      </w:pPr>
      <w:rPr>
        <w:rFonts w:ascii="Arial" w:hAnsi="Arial" w:cs="Aria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0A5F0E63"/>
    <w:multiLevelType w:val="hybridMultilevel"/>
    <w:tmpl w:val="3E9448F8"/>
    <w:lvl w:ilvl="0" w:tplc="ABB86300">
      <w:start w:val="1"/>
      <w:numFmt w:val="bullet"/>
      <w:lvlText w:val=""/>
      <w:lvlJc w:val="left"/>
      <w:pPr>
        <w:ind w:left="1320" w:hanging="360"/>
      </w:pPr>
      <w:rPr>
        <w:rFonts w:ascii="Arial"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1B5D7D0A"/>
    <w:multiLevelType w:val="multilevel"/>
    <w:tmpl w:val="7CF40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3D0DC9"/>
    <w:multiLevelType w:val="hybridMultilevel"/>
    <w:tmpl w:val="0E52BC8A"/>
    <w:lvl w:ilvl="0" w:tplc="ABB86300">
      <w:start w:val="1"/>
      <w:numFmt w:val="bullet"/>
      <w:lvlText w:val=""/>
      <w:lvlJc w:val="left"/>
      <w:pPr>
        <w:ind w:left="1080" w:hanging="360"/>
      </w:pPr>
      <w:rPr>
        <w:rFonts w:ascii="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D953DA"/>
    <w:multiLevelType w:val="hybridMultilevel"/>
    <w:tmpl w:val="5426BF5E"/>
    <w:lvl w:ilvl="0" w:tplc="ABB8630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45FFB"/>
    <w:multiLevelType w:val="hybridMultilevel"/>
    <w:tmpl w:val="EF9A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617E6"/>
    <w:multiLevelType w:val="hybridMultilevel"/>
    <w:tmpl w:val="FD3440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B3A0470"/>
    <w:multiLevelType w:val="hybridMultilevel"/>
    <w:tmpl w:val="C92AE9D6"/>
    <w:lvl w:ilvl="0" w:tplc="ABB86300">
      <w:start w:val="1"/>
      <w:numFmt w:val="bullet"/>
      <w:lvlText w:val=""/>
      <w:lvlJc w:val="left"/>
      <w:pPr>
        <w:ind w:left="1149" w:hanging="360"/>
      </w:pPr>
      <w:rPr>
        <w:rFonts w:ascii="Arial" w:hAnsi="Arial" w:cs="Aria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9" w15:restartNumberingAfterBreak="0">
    <w:nsid w:val="2D9D18B6"/>
    <w:multiLevelType w:val="hybridMultilevel"/>
    <w:tmpl w:val="F0D6F852"/>
    <w:lvl w:ilvl="0" w:tplc="ABB86300">
      <w:start w:val="1"/>
      <w:numFmt w:val="bullet"/>
      <w:lvlText w:val=""/>
      <w:lvlJc w:val="left"/>
      <w:pPr>
        <w:ind w:left="785" w:hanging="360"/>
      </w:pPr>
      <w:rPr>
        <w:rFonts w:ascii="Arial" w:hAnsi="Arial" w:cs="Arial" w:hint="default"/>
      </w:rPr>
    </w:lvl>
    <w:lvl w:ilvl="1" w:tplc="ABB86300">
      <w:start w:val="1"/>
      <w:numFmt w:val="bullet"/>
      <w:lvlText w:val=""/>
      <w:lvlJc w:val="left"/>
      <w:pPr>
        <w:ind w:left="1068" w:hanging="360"/>
      </w:pPr>
      <w:rPr>
        <w:rFonts w:ascii="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F0871"/>
    <w:multiLevelType w:val="hybridMultilevel"/>
    <w:tmpl w:val="30B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97274"/>
    <w:multiLevelType w:val="hybridMultilevel"/>
    <w:tmpl w:val="40D483A6"/>
    <w:lvl w:ilvl="0" w:tplc="ABB8630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3281A"/>
    <w:multiLevelType w:val="hybridMultilevel"/>
    <w:tmpl w:val="745E96FC"/>
    <w:lvl w:ilvl="0" w:tplc="ABB8630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10385"/>
    <w:multiLevelType w:val="hybridMultilevel"/>
    <w:tmpl w:val="5B6CD99A"/>
    <w:lvl w:ilvl="0" w:tplc="08090001">
      <w:start w:val="1"/>
      <w:numFmt w:val="bullet"/>
      <w:lvlText w:val=""/>
      <w:lvlJc w:val="left"/>
      <w:pPr>
        <w:ind w:left="2096" w:hanging="360"/>
      </w:pPr>
      <w:rPr>
        <w:rFonts w:ascii="Symbol" w:hAnsi="Symbol" w:hint="default"/>
      </w:rPr>
    </w:lvl>
    <w:lvl w:ilvl="1" w:tplc="08090003" w:tentative="1">
      <w:start w:val="1"/>
      <w:numFmt w:val="bullet"/>
      <w:lvlText w:val="o"/>
      <w:lvlJc w:val="left"/>
      <w:pPr>
        <w:ind w:left="2816" w:hanging="360"/>
      </w:pPr>
      <w:rPr>
        <w:rFonts w:ascii="Courier New" w:hAnsi="Courier New" w:cs="Courier New" w:hint="default"/>
      </w:rPr>
    </w:lvl>
    <w:lvl w:ilvl="2" w:tplc="08090005" w:tentative="1">
      <w:start w:val="1"/>
      <w:numFmt w:val="bullet"/>
      <w:lvlText w:val=""/>
      <w:lvlJc w:val="left"/>
      <w:pPr>
        <w:ind w:left="3536" w:hanging="360"/>
      </w:pPr>
      <w:rPr>
        <w:rFonts w:ascii="Wingdings" w:hAnsi="Wingdings" w:hint="default"/>
      </w:rPr>
    </w:lvl>
    <w:lvl w:ilvl="3" w:tplc="08090001" w:tentative="1">
      <w:start w:val="1"/>
      <w:numFmt w:val="bullet"/>
      <w:lvlText w:val=""/>
      <w:lvlJc w:val="left"/>
      <w:pPr>
        <w:ind w:left="4256" w:hanging="360"/>
      </w:pPr>
      <w:rPr>
        <w:rFonts w:ascii="Symbol" w:hAnsi="Symbol" w:hint="default"/>
      </w:rPr>
    </w:lvl>
    <w:lvl w:ilvl="4" w:tplc="08090003" w:tentative="1">
      <w:start w:val="1"/>
      <w:numFmt w:val="bullet"/>
      <w:lvlText w:val="o"/>
      <w:lvlJc w:val="left"/>
      <w:pPr>
        <w:ind w:left="4976" w:hanging="360"/>
      </w:pPr>
      <w:rPr>
        <w:rFonts w:ascii="Courier New" w:hAnsi="Courier New" w:cs="Courier New" w:hint="default"/>
      </w:rPr>
    </w:lvl>
    <w:lvl w:ilvl="5" w:tplc="08090005" w:tentative="1">
      <w:start w:val="1"/>
      <w:numFmt w:val="bullet"/>
      <w:lvlText w:val=""/>
      <w:lvlJc w:val="left"/>
      <w:pPr>
        <w:ind w:left="5696" w:hanging="360"/>
      </w:pPr>
      <w:rPr>
        <w:rFonts w:ascii="Wingdings" w:hAnsi="Wingdings" w:hint="default"/>
      </w:rPr>
    </w:lvl>
    <w:lvl w:ilvl="6" w:tplc="08090001" w:tentative="1">
      <w:start w:val="1"/>
      <w:numFmt w:val="bullet"/>
      <w:lvlText w:val=""/>
      <w:lvlJc w:val="left"/>
      <w:pPr>
        <w:ind w:left="6416" w:hanging="360"/>
      </w:pPr>
      <w:rPr>
        <w:rFonts w:ascii="Symbol" w:hAnsi="Symbol" w:hint="default"/>
      </w:rPr>
    </w:lvl>
    <w:lvl w:ilvl="7" w:tplc="08090003" w:tentative="1">
      <w:start w:val="1"/>
      <w:numFmt w:val="bullet"/>
      <w:lvlText w:val="o"/>
      <w:lvlJc w:val="left"/>
      <w:pPr>
        <w:ind w:left="7136" w:hanging="360"/>
      </w:pPr>
      <w:rPr>
        <w:rFonts w:ascii="Courier New" w:hAnsi="Courier New" w:cs="Courier New" w:hint="default"/>
      </w:rPr>
    </w:lvl>
    <w:lvl w:ilvl="8" w:tplc="08090005" w:tentative="1">
      <w:start w:val="1"/>
      <w:numFmt w:val="bullet"/>
      <w:lvlText w:val=""/>
      <w:lvlJc w:val="left"/>
      <w:pPr>
        <w:ind w:left="7856" w:hanging="360"/>
      </w:pPr>
      <w:rPr>
        <w:rFonts w:ascii="Wingdings" w:hAnsi="Wingdings" w:hint="default"/>
      </w:rPr>
    </w:lvl>
  </w:abstractNum>
  <w:abstractNum w:abstractNumId="14" w15:restartNumberingAfterBreak="0">
    <w:nsid w:val="44176939"/>
    <w:multiLevelType w:val="hybridMultilevel"/>
    <w:tmpl w:val="FBAC7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661E7"/>
    <w:multiLevelType w:val="hybridMultilevel"/>
    <w:tmpl w:val="7B840A3A"/>
    <w:lvl w:ilvl="0" w:tplc="ABB86300">
      <w:start w:val="1"/>
      <w:numFmt w:val="bullet"/>
      <w:lvlText w:val=""/>
      <w:lvlJc w:val="left"/>
      <w:pPr>
        <w:ind w:left="785" w:hanging="360"/>
      </w:pPr>
      <w:rPr>
        <w:rFonts w:ascii="Arial" w:hAnsi="Arial" w:cs="Arial" w:hint="default"/>
      </w:rPr>
    </w:lvl>
    <w:lvl w:ilvl="1" w:tplc="ABB86300">
      <w:start w:val="1"/>
      <w:numFmt w:val="bullet"/>
      <w:lvlText w:val=""/>
      <w:lvlJc w:val="left"/>
      <w:pPr>
        <w:ind w:left="1440" w:hanging="360"/>
      </w:pPr>
      <w:rPr>
        <w:rFonts w:ascii="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70E15"/>
    <w:multiLevelType w:val="hybridMultilevel"/>
    <w:tmpl w:val="337812F2"/>
    <w:lvl w:ilvl="0" w:tplc="ABB86300">
      <w:start w:val="1"/>
      <w:numFmt w:val="bullet"/>
      <w:lvlText w:val=""/>
      <w:lvlJc w:val="left"/>
      <w:pPr>
        <w:ind w:left="720" w:hanging="360"/>
      </w:pPr>
      <w:rPr>
        <w:rFonts w:ascii="Arial" w:hAnsi="Arial" w:cs="Arial" w:hint="default"/>
      </w:rPr>
    </w:lvl>
    <w:lvl w:ilvl="1" w:tplc="3BF0D844">
      <w:start w:val="1"/>
      <w:numFmt w:val="bullet"/>
      <w:lvlText w:val="o"/>
      <w:lvlJc w:val="left"/>
      <w:pPr>
        <w:ind w:left="1636" w:hanging="360"/>
      </w:pPr>
      <w:rPr>
        <w:rFonts w:ascii="Courier New" w:hAnsi="Courier New" w:cs="Courier New" w:hint="default"/>
        <w:color w:val="1F497D"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C236F"/>
    <w:multiLevelType w:val="hybridMultilevel"/>
    <w:tmpl w:val="3E42BECA"/>
    <w:lvl w:ilvl="0" w:tplc="D9866C18">
      <w:start w:val="1"/>
      <w:numFmt w:val="bullet"/>
      <w:lvlText w:val=""/>
      <w:lvlJc w:val="left"/>
      <w:pPr>
        <w:ind w:left="1440" w:hanging="360"/>
      </w:pPr>
      <w:rPr>
        <w:rFonts w:ascii="Symbol" w:hAnsi="Symbol" w:hint="default"/>
        <w:color w:val="1F497D"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A7350F"/>
    <w:multiLevelType w:val="hybridMultilevel"/>
    <w:tmpl w:val="58CAD096"/>
    <w:lvl w:ilvl="0" w:tplc="ABB86300">
      <w:start w:val="1"/>
      <w:numFmt w:val="bullet"/>
      <w:lvlText w:val=""/>
      <w:lvlJc w:val="left"/>
      <w:pPr>
        <w:ind w:left="1114" w:hanging="360"/>
      </w:pPr>
      <w:rPr>
        <w:rFonts w:ascii="Arial" w:hAnsi="Arial" w:cs="Aria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9" w15:restartNumberingAfterBreak="0">
    <w:nsid w:val="656C3F9C"/>
    <w:multiLevelType w:val="hybridMultilevel"/>
    <w:tmpl w:val="F0467054"/>
    <w:lvl w:ilvl="0" w:tplc="ABB86300">
      <w:start w:val="1"/>
      <w:numFmt w:val="bullet"/>
      <w:lvlText w:val=""/>
      <w:lvlJc w:val="left"/>
      <w:pPr>
        <w:ind w:left="1606" w:hanging="360"/>
      </w:pPr>
      <w:rPr>
        <w:rFonts w:ascii="Arial" w:hAnsi="Arial" w:cs="Arial" w:hint="default"/>
      </w:rPr>
    </w:lvl>
    <w:lvl w:ilvl="1" w:tplc="08090003" w:tentative="1">
      <w:start w:val="1"/>
      <w:numFmt w:val="bullet"/>
      <w:lvlText w:val="o"/>
      <w:lvlJc w:val="left"/>
      <w:pPr>
        <w:ind w:left="2326" w:hanging="360"/>
      </w:pPr>
      <w:rPr>
        <w:rFonts w:ascii="Courier New" w:hAnsi="Courier New" w:cs="Courier New" w:hint="default"/>
      </w:rPr>
    </w:lvl>
    <w:lvl w:ilvl="2" w:tplc="08090005" w:tentative="1">
      <w:start w:val="1"/>
      <w:numFmt w:val="bullet"/>
      <w:lvlText w:val=""/>
      <w:lvlJc w:val="left"/>
      <w:pPr>
        <w:ind w:left="3046" w:hanging="360"/>
      </w:pPr>
      <w:rPr>
        <w:rFonts w:ascii="Wingdings" w:hAnsi="Wingdings" w:hint="default"/>
      </w:rPr>
    </w:lvl>
    <w:lvl w:ilvl="3" w:tplc="08090001" w:tentative="1">
      <w:start w:val="1"/>
      <w:numFmt w:val="bullet"/>
      <w:lvlText w:val=""/>
      <w:lvlJc w:val="left"/>
      <w:pPr>
        <w:ind w:left="3766" w:hanging="360"/>
      </w:pPr>
      <w:rPr>
        <w:rFonts w:ascii="Symbol" w:hAnsi="Symbol" w:hint="default"/>
      </w:rPr>
    </w:lvl>
    <w:lvl w:ilvl="4" w:tplc="08090003" w:tentative="1">
      <w:start w:val="1"/>
      <w:numFmt w:val="bullet"/>
      <w:lvlText w:val="o"/>
      <w:lvlJc w:val="left"/>
      <w:pPr>
        <w:ind w:left="4486" w:hanging="360"/>
      </w:pPr>
      <w:rPr>
        <w:rFonts w:ascii="Courier New" w:hAnsi="Courier New" w:cs="Courier New" w:hint="default"/>
      </w:rPr>
    </w:lvl>
    <w:lvl w:ilvl="5" w:tplc="08090005" w:tentative="1">
      <w:start w:val="1"/>
      <w:numFmt w:val="bullet"/>
      <w:lvlText w:val=""/>
      <w:lvlJc w:val="left"/>
      <w:pPr>
        <w:ind w:left="5206" w:hanging="360"/>
      </w:pPr>
      <w:rPr>
        <w:rFonts w:ascii="Wingdings" w:hAnsi="Wingdings" w:hint="default"/>
      </w:rPr>
    </w:lvl>
    <w:lvl w:ilvl="6" w:tplc="08090001" w:tentative="1">
      <w:start w:val="1"/>
      <w:numFmt w:val="bullet"/>
      <w:lvlText w:val=""/>
      <w:lvlJc w:val="left"/>
      <w:pPr>
        <w:ind w:left="5926" w:hanging="360"/>
      </w:pPr>
      <w:rPr>
        <w:rFonts w:ascii="Symbol" w:hAnsi="Symbol" w:hint="default"/>
      </w:rPr>
    </w:lvl>
    <w:lvl w:ilvl="7" w:tplc="08090003" w:tentative="1">
      <w:start w:val="1"/>
      <w:numFmt w:val="bullet"/>
      <w:lvlText w:val="o"/>
      <w:lvlJc w:val="left"/>
      <w:pPr>
        <w:ind w:left="6646" w:hanging="360"/>
      </w:pPr>
      <w:rPr>
        <w:rFonts w:ascii="Courier New" w:hAnsi="Courier New" w:cs="Courier New" w:hint="default"/>
      </w:rPr>
    </w:lvl>
    <w:lvl w:ilvl="8" w:tplc="08090005" w:tentative="1">
      <w:start w:val="1"/>
      <w:numFmt w:val="bullet"/>
      <w:lvlText w:val=""/>
      <w:lvlJc w:val="left"/>
      <w:pPr>
        <w:ind w:left="7366" w:hanging="360"/>
      </w:pPr>
      <w:rPr>
        <w:rFonts w:ascii="Wingdings" w:hAnsi="Wingdings" w:hint="default"/>
      </w:rPr>
    </w:lvl>
  </w:abstractNum>
  <w:abstractNum w:abstractNumId="20" w15:restartNumberingAfterBreak="0">
    <w:nsid w:val="6A5761DF"/>
    <w:multiLevelType w:val="hybridMultilevel"/>
    <w:tmpl w:val="F990C7CE"/>
    <w:lvl w:ilvl="0" w:tplc="ABB86300">
      <w:start w:val="1"/>
      <w:numFmt w:val="bullet"/>
      <w:lvlText w:val=""/>
      <w:lvlJc w:val="left"/>
      <w:pPr>
        <w:ind w:left="1507" w:hanging="360"/>
      </w:pPr>
      <w:rPr>
        <w:rFonts w:ascii="Arial" w:hAnsi="Arial" w:cs="Aria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6DFA5E16"/>
    <w:multiLevelType w:val="hybridMultilevel"/>
    <w:tmpl w:val="54F6D6B2"/>
    <w:lvl w:ilvl="0" w:tplc="ABB86300">
      <w:start w:val="1"/>
      <w:numFmt w:val="bullet"/>
      <w:lvlText w:val=""/>
      <w:lvlJc w:val="left"/>
      <w:pPr>
        <w:ind w:left="1440" w:hanging="360"/>
      </w:pPr>
      <w:rPr>
        <w:rFonts w:ascii="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741526"/>
    <w:multiLevelType w:val="hybridMultilevel"/>
    <w:tmpl w:val="EB12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B1AC6"/>
    <w:multiLevelType w:val="hybridMultilevel"/>
    <w:tmpl w:val="6448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71ABA"/>
    <w:multiLevelType w:val="hybridMultilevel"/>
    <w:tmpl w:val="E954F020"/>
    <w:lvl w:ilvl="0" w:tplc="ABB8630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3"/>
  </w:num>
  <w:num w:numId="4">
    <w:abstractNumId w:val="10"/>
  </w:num>
  <w:num w:numId="5">
    <w:abstractNumId w:val="22"/>
  </w:num>
  <w:num w:numId="6">
    <w:abstractNumId w:val="14"/>
  </w:num>
  <w:num w:numId="7">
    <w:abstractNumId w:val="9"/>
  </w:num>
  <w:num w:numId="8">
    <w:abstractNumId w:val="4"/>
  </w:num>
  <w:num w:numId="9">
    <w:abstractNumId w:val="20"/>
  </w:num>
  <w:num w:numId="10">
    <w:abstractNumId w:val="24"/>
  </w:num>
  <w:num w:numId="11">
    <w:abstractNumId w:val="13"/>
  </w:num>
  <w:num w:numId="12">
    <w:abstractNumId w:val="7"/>
  </w:num>
  <w:num w:numId="13">
    <w:abstractNumId w:val="16"/>
  </w:num>
  <w:num w:numId="14">
    <w:abstractNumId w:val="17"/>
  </w:num>
  <w:num w:numId="15">
    <w:abstractNumId w:val="19"/>
  </w:num>
  <w:num w:numId="16">
    <w:abstractNumId w:val="5"/>
  </w:num>
  <w:num w:numId="17">
    <w:abstractNumId w:val="21"/>
  </w:num>
  <w:num w:numId="18">
    <w:abstractNumId w:val="11"/>
  </w:num>
  <w:num w:numId="19">
    <w:abstractNumId w:val="8"/>
  </w:num>
  <w:num w:numId="20">
    <w:abstractNumId w:val="1"/>
  </w:num>
  <w:num w:numId="21">
    <w:abstractNumId w:val="2"/>
  </w:num>
  <w:num w:numId="22">
    <w:abstractNumId w:val="15"/>
  </w:num>
  <w:num w:numId="23">
    <w:abstractNumId w:val="18"/>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76"/>
    <w:rsid w:val="00002EBE"/>
    <w:rsid w:val="00004590"/>
    <w:rsid w:val="000115A2"/>
    <w:rsid w:val="00015560"/>
    <w:rsid w:val="00016606"/>
    <w:rsid w:val="00016C3C"/>
    <w:rsid w:val="00021D51"/>
    <w:rsid w:val="000227EE"/>
    <w:rsid w:val="00025791"/>
    <w:rsid w:val="000332B1"/>
    <w:rsid w:val="0003451E"/>
    <w:rsid w:val="000421EE"/>
    <w:rsid w:val="000512E7"/>
    <w:rsid w:val="00051C28"/>
    <w:rsid w:val="000538AC"/>
    <w:rsid w:val="00060E85"/>
    <w:rsid w:val="00060FBA"/>
    <w:rsid w:val="000611A7"/>
    <w:rsid w:val="0006121A"/>
    <w:rsid w:val="000667D7"/>
    <w:rsid w:val="000717A3"/>
    <w:rsid w:val="00090240"/>
    <w:rsid w:val="000A19BD"/>
    <w:rsid w:val="000A2056"/>
    <w:rsid w:val="000A4B3C"/>
    <w:rsid w:val="000A62CC"/>
    <w:rsid w:val="000A6DE2"/>
    <w:rsid w:val="000B0A56"/>
    <w:rsid w:val="000B1CF3"/>
    <w:rsid w:val="000B1E8C"/>
    <w:rsid w:val="000C4DF0"/>
    <w:rsid w:val="000C58E9"/>
    <w:rsid w:val="000C709C"/>
    <w:rsid w:val="000D06A2"/>
    <w:rsid w:val="000D0D67"/>
    <w:rsid w:val="000D1736"/>
    <w:rsid w:val="000E25EA"/>
    <w:rsid w:val="000F4DDF"/>
    <w:rsid w:val="00112D3B"/>
    <w:rsid w:val="00123010"/>
    <w:rsid w:val="00123869"/>
    <w:rsid w:val="0012605E"/>
    <w:rsid w:val="00134627"/>
    <w:rsid w:val="00142741"/>
    <w:rsid w:val="00145973"/>
    <w:rsid w:val="00155AC6"/>
    <w:rsid w:val="00160984"/>
    <w:rsid w:val="00167A73"/>
    <w:rsid w:val="001732E3"/>
    <w:rsid w:val="00176F89"/>
    <w:rsid w:val="001773F9"/>
    <w:rsid w:val="00194F16"/>
    <w:rsid w:val="00197C4F"/>
    <w:rsid w:val="001A1ACD"/>
    <w:rsid w:val="001A7006"/>
    <w:rsid w:val="001B6AB9"/>
    <w:rsid w:val="001C23BB"/>
    <w:rsid w:val="001C5C57"/>
    <w:rsid w:val="001D7A53"/>
    <w:rsid w:val="001E5796"/>
    <w:rsid w:val="001E65F8"/>
    <w:rsid w:val="00200DE2"/>
    <w:rsid w:val="00220788"/>
    <w:rsid w:val="0023035A"/>
    <w:rsid w:val="00240E21"/>
    <w:rsid w:val="00273076"/>
    <w:rsid w:val="002756ED"/>
    <w:rsid w:val="00277757"/>
    <w:rsid w:val="00281AD9"/>
    <w:rsid w:val="00283FCC"/>
    <w:rsid w:val="00292A78"/>
    <w:rsid w:val="00295906"/>
    <w:rsid w:val="00295EE9"/>
    <w:rsid w:val="002A1FB3"/>
    <w:rsid w:val="002B736D"/>
    <w:rsid w:val="002C6AE6"/>
    <w:rsid w:val="002D78D5"/>
    <w:rsid w:val="002E20ED"/>
    <w:rsid w:val="002E2308"/>
    <w:rsid w:val="002E6F1D"/>
    <w:rsid w:val="002F2210"/>
    <w:rsid w:val="002F3F69"/>
    <w:rsid w:val="002F54DC"/>
    <w:rsid w:val="00303C60"/>
    <w:rsid w:val="003073BB"/>
    <w:rsid w:val="003208D8"/>
    <w:rsid w:val="00323285"/>
    <w:rsid w:val="00323602"/>
    <w:rsid w:val="00327428"/>
    <w:rsid w:val="00330981"/>
    <w:rsid w:val="00330C8F"/>
    <w:rsid w:val="00333870"/>
    <w:rsid w:val="003357D1"/>
    <w:rsid w:val="00344A60"/>
    <w:rsid w:val="00346A18"/>
    <w:rsid w:val="00350B32"/>
    <w:rsid w:val="003740B4"/>
    <w:rsid w:val="00381363"/>
    <w:rsid w:val="0038296F"/>
    <w:rsid w:val="003A5617"/>
    <w:rsid w:val="003B3B21"/>
    <w:rsid w:val="003E000C"/>
    <w:rsid w:val="003E3CE9"/>
    <w:rsid w:val="003E4F11"/>
    <w:rsid w:val="003F551D"/>
    <w:rsid w:val="00404926"/>
    <w:rsid w:val="00411ED2"/>
    <w:rsid w:val="00414D63"/>
    <w:rsid w:val="004166B0"/>
    <w:rsid w:val="00427C26"/>
    <w:rsid w:val="00433927"/>
    <w:rsid w:val="004372D9"/>
    <w:rsid w:val="00446089"/>
    <w:rsid w:val="0045331D"/>
    <w:rsid w:val="004548A0"/>
    <w:rsid w:val="004576EB"/>
    <w:rsid w:val="00467976"/>
    <w:rsid w:val="004805CF"/>
    <w:rsid w:val="00487E5C"/>
    <w:rsid w:val="00492B59"/>
    <w:rsid w:val="004C37C1"/>
    <w:rsid w:val="004C444F"/>
    <w:rsid w:val="004D0154"/>
    <w:rsid w:val="004E4539"/>
    <w:rsid w:val="004E6543"/>
    <w:rsid w:val="004E7621"/>
    <w:rsid w:val="004F08F6"/>
    <w:rsid w:val="004F5334"/>
    <w:rsid w:val="00503B50"/>
    <w:rsid w:val="005103CC"/>
    <w:rsid w:val="0051754F"/>
    <w:rsid w:val="00525ED2"/>
    <w:rsid w:val="00530DB8"/>
    <w:rsid w:val="00532FB6"/>
    <w:rsid w:val="005333B4"/>
    <w:rsid w:val="00545665"/>
    <w:rsid w:val="00553436"/>
    <w:rsid w:val="00555B38"/>
    <w:rsid w:val="00562ADA"/>
    <w:rsid w:val="0059796B"/>
    <w:rsid w:val="005B0AD8"/>
    <w:rsid w:val="005B153F"/>
    <w:rsid w:val="005B385D"/>
    <w:rsid w:val="005B6996"/>
    <w:rsid w:val="005D3308"/>
    <w:rsid w:val="005E3BBA"/>
    <w:rsid w:val="005F64BF"/>
    <w:rsid w:val="006013E3"/>
    <w:rsid w:val="00601B82"/>
    <w:rsid w:val="006173DC"/>
    <w:rsid w:val="006202BA"/>
    <w:rsid w:val="00622A47"/>
    <w:rsid w:val="006248FA"/>
    <w:rsid w:val="00624F0A"/>
    <w:rsid w:val="006408F7"/>
    <w:rsid w:val="00652C24"/>
    <w:rsid w:val="00654161"/>
    <w:rsid w:val="00655E36"/>
    <w:rsid w:val="0065770C"/>
    <w:rsid w:val="006654E1"/>
    <w:rsid w:val="006755E3"/>
    <w:rsid w:val="00680A0A"/>
    <w:rsid w:val="0068384A"/>
    <w:rsid w:val="00694B26"/>
    <w:rsid w:val="006A1CA6"/>
    <w:rsid w:val="006A3CF6"/>
    <w:rsid w:val="006B78DC"/>
    <w:rsid w:val="006C0B25"/>
    <w:rsid w:val="006C3515"/>
    <w:rsid w:val="006F18EF"/>
    <w:rsid w:val="006F22B4"/>
    <w:rsid w:val="006F58CC"/>
    <w:rsid w:val="007004D4"/>
    <w:rsid w:val="00706486"/>
    <w:rsid w:val="00707AC6"/>
    <w:rsid w:val="00715B15"/>
    <w:rsid w:val="00724D9F"/>
    <w:rsid w:val="00751BDF"/>
    <w:rsid w:val="00756DDD"/>
    <w:rsid w:val="007879F2"/>
    <w:rsid w:val="007A0486"/>
    <w:rsid w:val="007B3790"/>
    <w:rsid w:val="007C0890"/>
    <w:rsid w:val="007C181F"/>
    <w:rsid w:val="007C741E"/>
    <w:rsid w:val="007D4D89"/>
    <w:rsid w:val="007E74B7"/>
    <w:rsid w:val="007F22D3"/>
    <w:rsid w:val="007F60B1"/>
    <w:rsid w:val="00800FB5"/>
    <w:rsid w:val="00806A2B"/>
    <w:rsid w:val="008129F1"/>
    <w:rsid w:val="00815C04"/>
    <w:rsid w:val="00821530"/>
    <w:rsid w:val="00826869"/>
    <w:rsid w:val="00831153"/>
    <w:rsid w:val="00831F08"/>
    <w:rsid w:val="00833005"/>
    <w:rsid w:val="0083487C"/>
    <w:rsid w:val="00836BD5"/>
    <w:rsid w:val="00840303"/>
    <w:rsid w:val="00856E38"/>
    <w:rsid w:val="008616BB"/>
    <w:rsid w:val="00864DD4"/>
    <w:rsid w:val="00864F32"/>
    <w:rsid w:val="0087471C"/>
    <w:rsid w:val="00882DE5"/>
    <w:rsid w:val="00885D48"/>
    <w:rsid w:val="008929E0"/>
    <w:rsid w:val="008A2054"/>
    <w:rsid w:val="008A2499"/>
    <w:rsid w:val="008A54C0"/>
    <w:rsid w:val="008D0CAB"/>
    <w:rsid w:val="008D253B"/>
    <w:rsid w:val="008E1236"/>
    <w:rsid w:val="008E5A14"/>
    <w:rsid w:val="008E7AF9"/>
    <w:rsid w:val="008F677E"/>
    <w:rsid w:val="00907713"/>
    <w:rsid w:val="0091166D"/>
    <w:rsid w:val="00914146"/>
    <w:rsid w:val="009275D2"/>
    <w:rsid w:val="00953ECD"/>
    <w:rsid w:val="00955420"/>
    <w:rsid w:val="00962CDC"/>
    <w:rsid w:val="00966649"/>
    <w:rsid w:val="00981E8E"/>
    <w:rsid w:val="00983232"/>
    <w:rsid w:val="00986D95"/>
    <w:rsid w:val="00991579"/>
    <w:rsid w:val="0099301F"/>
    <w:rsid w:val="009C4E0C"/>
    <w:rsid w:val="009D7F4F"/>
    <w:rsid w:val="009F78D8"/>
    <w:rsid w:val="00A04044"/>
    <w:rsid w:val="00A07088"/>
    <w:rsid w:val="00A11BB0"/>
    <w:rsid w:val="00A30FE7"/>
    <w:rsid w:val="00A37FB1"/>
    <w:rsid w:val="00A464DB"/>
    <w:rsid w:val="00A52BEB"/>
    <w:rsid w:val="00A577EF"/>
    <w:rsid w:val="00A6142E"/>
    <w:rsid w:val="00A65251"/>
    <w:rsid w:val="00A7368C"/>
    <w:rsid w:val="00A85D9B"/>
    <w:rsid w:val="00A97866"/>
    <w:rsid w:val="00AA0CB2"/>
    <w:rsid w:val="00AB44C8"/>
    <w:rsid w:val="00AC0F2D"/>
    <w:rsid w:val="00AD671D"/>
    <w:rsid w:val="00AF3F40"/>
    <w:rsid w:val="00B023E6"/>
    <w:rsid w:val="00B11FFA"/>
    <w:rsid w:val="00B14A54"/>
    <w:rsid w:val="00B222F3"/>
    <w:rsid w:val="00B350D8"/>
    <w:rsid w:val="00B36B35"/>
    <w:rsid w:val="00B55AF5"/>
    <w:rsid w:val="00B573C7"/>
    <w:rsid w:val="00B96294"/>
    <w:rsid w:val="00BA5AD8"/>
    <w:rsid w:val="00BC3DBA"/>
    <w:rsid w:val="00BD483E"/>
    <w:rsid w:val="00BD7791"/>
    <w:rsid w:val="00BE2255"/>
    <w:rsid w:val="00BF3E1F"/>
    <w:rsid w:val="00BF6696"/>
    <w:rsid w:val="00C002AE"/>
    <w:rsid w:val="00C23A2C"/>
    <w:rsid w:val="00C36EFA"/>
    <w:rsid w:val="00C37FE0"/>
    <w:rsid w:val="00C61D82"/>
    <w:rsid w:val="00C67B8B"/>
    <w:rsid w:val="00C67E0D"/>
    <w:rsid w:val="00C71040"/>
    <w:rsid w:val="00C75072"/>
    <w:rsid w:val="00C83F23"/>
    <w:rsid w:val="00C90498"/>
    <w:rsid w:val="00CA20AD"/>
    <w:rsid w:val="00CA2C88"/>
    <w:rsid w:val="00CB0343"/>
    <w:rsid w:val="00CB5274"/>
    <w:rsid w:val="00CC1DDF"/>
    <w:rsid w:val="00CC6182"/>
    <w:rsid w:val="00CF470A"/>
    <w:rsid w:val="00D1478F"/>
    <w:rsid w:val="00D1520C"/>
    <w:rsid w:val="00D156E7"/>
    <w:rsid w:val="00D1669B"/>
    <w:rsid w:val="00D16F2C"/>
    <w:rsid w:val="00D17204"/>
    <w:rsid w:val="00D21711"/>
    <w:rsid w:val="00D43BE7"/>
    <w:rsid w:val="00D60FCE"/>
    <w:rsid w:val="00D65AC6"/>
    <w:rsid w:val="00D65F8D"/>
    <w:rsid w:val="00D660C2"/>
    <w:rsid w:val="00D76EB0"/>
    <w:rsid w:val="00D84259"/>
    <w:rsid w:val="00D92D02"/>
    <w:rsid w:val="00D94023"/>
    <w:rsid w:val="00DA208F"/>
    <w:rsid w:val="00DA4CC5"/>
    <w:rsid w:val="00DB29C9"/>
    <w:rsid w:val="00DB54D9"/>
    <w:rsid w:val="00DB6E66"/>
    <w:rsid w:val="00DB70A6"/>
    <w:rsid w:val="00DC2DA8"/>
    <w:rsid w:val="00DC64B6"/>
    <w:rsid w:val="00DD3A11"/>
    <w:rsid w:val="00DD4CC7"/>
    <w:rsid w:val="00DE21F4"/>
    <w:rsid w:val="00DE6D70"/>
    <w:rsid w:val="00DF67B0"/>
    <w:rsid w:val="00DF7D4A"/>
    <w:rsid w:val="00E00D6C"/>
    <w:rsid w:val="00E02AFE"/>
    <w:rsid w:val="00E205A5"/>
    <w:rsid w:val="00E22841"/>
    <w:rsid w:val="00E249A4"/>
    <w:rsid w:val="00E24F70"/>
    <w:rsid w:val="00E25A20"/>
    <w:rsid w:val="00E27C35"/>
    <w:rsid w:val="00E364A3"/>
    <w:rsid w:val="00E454B1"/>
    <w:rsid w:val="00E561D3"/>
    <w:rsid w:val="00E66A13"/>
    <w:rsid w:val="00E66BAB"/>
    <w:rsid w:val="00E67A5A"/>
    <w:rsid w:val="00E74011"/>
    <w:rsid w:val="00E7410F"/>
    <w:rsid w:val="00E80B25"/>
    <w:rsid w:val="00E873F8"/>
    <w:rsid w:val="00EA2155"/>
    <w:rsid w:val="00EA3098"/>
    <w:rsid w:val="00EA6DC7"/>
    <w:rsid w:val="00EB3969"/>
    <w:rsid w:val="00EC038F"/>
    <w:rsid w:val="00EC31D2"/>
    <w:rsid w:val="00EC4758"/>
    <w:rsid w:val="00EE512E"/>
    <w:rsid w:val="00EE5A34"/>
    <w:rsid w:val="00EE68C5"/>
    <w:rsid w:val="00EF5BA4"/>
    <w:rsid w:val="00EF5EEF"/>
    <w:rsid w:val="00EF6F63"/>
    <w:rsid w:val="00F02AC3"/>
    <w:rsid w:val="00F07EE5"/>
    <w:rsid w:val="00F251B2"/>
    <w:rsid w:val="00F3045D"/>
    <w:rsid w:val="00F43CEC"/>
    <w:rsid w:val="00F56809"/>
    <w:rsid w:val="00F64410"/>
    <w:rsid w:val="00F746DD"/>
    <w:rsid w:val="00F77AD6"/>
    <w:rsid w:val="00F86E7D"/>
    <w:rsid w:val="00F97BFC"/>
    <w:rsid w:val="00FB3319"/>
    <w:rsid w:val="00FB7DD9"/>
    <w:rsid w:val="00FD2078"/>
    <w:rsid w:val="00FD3808"/>
    <w:rsid w:val="00FD39B4"/>
    <w:rsid w:val="00FD64FB"/>
    <w:rsid w:val="00FD7806"/>
    <w:rsid w:val="00FE75F6"/>
    <w:rsid w:val="00FF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EF4B9"/>
  <w15:chartTrackingRefBased/>
  <w15:docId w15:val="{D2E8BF18-7D0C-4E33-B4D0-48360929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976"/>
    <w:rPr>
      <w:rFonts w:ascii="Lucida Grande" w:eastAsia="ヒラギノ角ゴ Pro W3" w:hAnsi="Lucida Grande"/>
      <w:color w:val="000000"/>
      <w:sz w:val="24"/>
      <w:szCs w:val="24"/>
      <w:lang w:eastAsia="en-US"/>
    </w:rPr>
  </w:style>
  <w:style w:type="paragraph" w:styleId="Heading1">
    <w:name w:val="heading 1"/>
    <w:basedOn w:val="Normal"/>
    <w:next w:val="Normal"/>
    <w:link w:val="Heading1Char"/>
    <w:qFormat/>
    <w:rsid w:val="00E66A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D4CC7"/>
    <w:pPr>
      <w:spacing w:before="100" w:beforeAutospacing="1" w:after="100" w:afterAutospacing="1"/>
      <w:outlineLvl w:val="1"/>
    </w:pPr>
    <w:rPr>
      <w:rFonts w:ascii="Times New Roman" w:eastAsia="Times New Roman" w:hAnsi="Times New Roman"/>
      <w:b/>
      <w:bCs/>
      <w:color w:val="auto"/>
      <w:sz w:val="36"/>
      <w:szCs w:val="36"/>
      <w:lang w:eastAsia="en-GB"/>
    </w:rPr>
  </w:style>
  <w:style w:type="paragraph" w:styleId="Heading3">
    <w:name w:val="heading 3"/>
    <w:basedOn w:val="Normal"/>
    <w:next w:val="Normal"/>
    <w:link w:val="Heading3Char"/>
    <w:unhideWhenUsed/>
    <w:qFormat/>
    <w:rsid w:val="000C4D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7976"/>
    <w:rPr>
      <w:rFonts w:ascii="Segoe UI" w:hAnsi="Segoe UI" w:cs="Segoe UI"/>
      <w:sz w:val="18"/>
      <w:szCs w:val="18"/>
    </w:rPr>
  </w:style>
  <w:style w:type="character" w:customStyle="1" w:styleId="BalloonTextChar">
    <w:name w:val="Balloon Text Char"/>
    <w:basedOn w:val="DefaultParagraphFont"/>
    <w:link w:val="BalloonText"/>
    <w:rsid w:val="00467976"/>
    <w:rPr>
      <w:rFonts w:ascii="Segoe UI" w:hAnsi="Segoe UI" w:cs="Segoe UI"/>
      <w:sz w:val="18"/>
      <w:szCs w:val="18"/>
    </w:rPr>
  </w:style>
  <w:style w:type="paragraph" w:customStyle="1" w:styleId="FreeForm">
    <w:name w:val="Free Form"/>
    <w:rsid w:val="00467976"/>
    <w:rPr>
      <w:rFonts w:eastAsia="ヒラギノ角ゴ Pro W3"/>
      <w:color w:val="000000"/>
    </w:rPr>
  </w:style>
  <w:style w:type="paragraph" w:customStyle="1" w:styleId="BodyText21">
    <w:name w:val="Body Text 21"/>
    <w:rsid w:val="00467976"/>
    <w:pPr>
      <w:spacing w:line="220" w:lineRule="atLeast"/>
    </w:pPr>
    <w:rPr>
      <w:rFonts w:ascii="Arial Black" w:eastAsia="ヒラギノ角ゴ Pro W3" w:hAnsi="Arial Black"/>
      <w:color w:val="000000"/>
      <w:sz w:val="18"/>
      <w:lang w:val="en-US"/>
    </w:rPr>
  </w:style>
  <w:style w:type="paragraph" w:customStyle="1" w:styleId="BodyText1">
    <w:name w:val="Body Text1"/>
    <w:rsid w:val="00467976"/>
    <w:pPr>
      <w:spacing w:line="220" w:lineRule="atLeast"/>
    </w:pPr>
    <w:rPr>
      <w:rFonts w:ascii="Arial" w:eastAsia="ヒラギノ角ゴ Pro W3" w:hAnsi="Arial"/>
      <w:color w:val="000000"/>
      <w:sz w:val="18"/>
      <w:lang w:val="en-US"/>
    </w:rPr>
  </w:style>
  <w:style w:type="character" w:customStyle="1" w:styleId="BodyTextChar">
    <w:name w:val="Body Text Char"/>
    <w:rsid w:val="00467976"/>
    <w:rPr>
      <w:rFonts w:ascii="Arial" w:eastAsia="ヒラギノ角ゴ Pro W3" w:hAnsi="Arial"/>
      <w:b w:val="0"/>
      <w:i w:val="0"/>
      <w:color w:val="000000"/>
      <w:sz w:val="18"/>
      <w:lang w:val="en-US"/>
    </w:rPr>
  </w:style>
  <w:style w:type="character" w:customStyle="1" w:styleId="BodyText2Char">
    <w:name w:val="Body Text 2 Char"/>
    <w:rsid w:val="00467976"/>
    <w:rPr>
      <w:rFonts w:ascii="Arial Black" w:eastAsia="ヒラギノ角ゴ Pro W3" w:hAnsi="Arial Black"/>
      <w:b w:val="0"/>
      <w:i w:val="0"/>
      <w:color w:val="000000"/>
      <w:sz w:val="18"/>
      <w:lang w:val="en-US"/>
    </w:rPr>
  </w:style>
  <w:style w:type="character" w:styleId="Hyperlink">
    <w:name w:val="Hyperlink"/>
    <w:uiPriority w:val="99"/>
    <w:unhideWhenUsed/>
    <w:rsid w:val="00467976"/>
    <w:rPr>
      <w:color w:val="0563C1"/>
      <w:u w:val="single"/>
    </w:rPr>
  </w:style>
  <w:style w:type="paragraph" w:styleId="ListParagraph">
    <w:name w:val="List Paragraph"/>
    <w:basedOn w:val="Normal"/>
    <w:uiPriority w:val="34"/>
    <w:qFormat/>
    <w:rsid w:val="00467976"/>
    <w:pPr>
      <w:ind w:left="720"/>
      <w:contextualSpacing/>
    </w:pPr>
  </w:style>
  <w:style w:type="character" w:styleId="Strong">
    <w:name w:val="Strong"/>
    <w:basedOn w:val="DefaultParagraphFont"/>
    <w:uiPriority w:val="22"/>
    <w:qFormat/>
    <w:rsid w:val="00176F89"/>
    <w:rPr>
      <w:b/>
      <w:bCs/>
    </w:rPr>
  </w:style>
  <w:style w:type="character" w:styleId="FollowedHyperlink">
    <w:name w:val="FollowedHyperlink"/>
    <w:basedOn w:val="DefaultParagraphFont"/>
    <w:semiHidden/>
    <w:unhideWhenUsed/>
    <w:rsid w:val="00176F89"/>
    <w:rPr>
      <w:color w:val="800080" w:themeColor="followedHyperlink"/>
      <w:u w:val="single"/>
    </w:rPr>
  </w:style>
  <w:style w:type="paragraph" w:styleId="NormalWeb">
    <w:name w:val="Normal (Web)"/>
    <w:basedOn w:val="Normal"/>
    <w:uiPriority w:val="99"/>
    <w:unhideWhenUsed/>
    <w:rsid w:val="00176F89"/>
    <w:pPr>
      <w:spacing w:before="100" w:beforeAutospacing="1" w:after="100" w:afterAutospacing="1"/>
    </w:pPr>
    <w:rPr>
      <w:rFonts w:ascii="Times New Roman" w:eastAsia="Times New Roman" w:hAnsi="Times New Roman"/>
      <w:color w:val="auto"/>
      <w:lang w:eastAsia="en-GB"/>
    </w:rPr>
  </w:style>
  <w:style w:type="character" w:styleId="UnresolvedMention">
    <w:name w:val="Unresolved Mention"/>
    <w:basedOn w:val="DefaultParagraphFont"/>
    <w:uiPriority w:val="99"/>
    <w:semiHidden/>
    <w:unhideWhenUsed/>
    <w:rsid w:val="00176F89"/>
    <w:rPr>
      <w:color w:val="605E5C"/>
      <w:shd w:val="clear" w:color="auto" w:fill="E1DFDD"/>
    </w:rPr>
  </w:style>
  <w:style w:type="character" w:customStyle="1" w:styleId="Heading2Char">
    <w:name w:val="Heading 2 Char"/>
    <w:basedOn w:val="DefaultParagraphFont"/>
    <w:link w:val="Heading2"/>
    <w:uiPriority w:val="9"/>
    <w:rsid w:val="00DD4CC7"/>
    <w:rPr>
      <w:b/>
      <w:bCs/>
      <w:sz w:val="36"/>
      <w:szCs w:val="36"/>
    </w:rPr>
  </w:style>
  <w:style w:type="character" w:customStyle="1" w:styleId="Heading1Char">
    <w:name w:val="Heading 1 Char"/>
    <w:basedOn w:val="DefaultParagraphFont"/>
    <w:link w:val="Heading1"/>
    <w:rsid w:val="00E66A13"/>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semiHidden/>
    <w:unhideWhenUsed/>
    <w:rsid w:val="004D0154"/>
    <w:rPr>
      <w:sz w:val="16"/>
      <w:szCs w:val="16"/>
    </w:rPr>
  </w:style>
  <w:style w:type="paragraph" w:styleId="CommentText">
    <w:name w:val="annotation text"/>
    <w:basedOn w:val="Normal"/>
    <w:link w:val="CommentTextChar"/>
    <w:semiHidden/>
    <w:unhideWhenUsed/>
    <w:rsid w:val="004D0154"/>
    <w:rPr>
      <w:sz w:val="20"/>
      <w:szCs w:val="20"/>
    </w:rPr>
  </w:style>
  <w:style w:type="character" w:customStyle="1" w:styleId="CommentTextChar">
    <w:name w:val="Comment Text Char"/>
    <w:basedOn w:val="DefaultParagraphFont"/>
    <w:link w:val="CommentText"/>
    <w:semiHidden/>
    <w:rsid w:val="004D0154"/>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rsid w:val="004D0154"/>
    <w:rPr>
      <w:b/>
      <w:bCs/>
    </w:rPr>
  </w:style>
  <w:style w:type="character" w:customStyle="1" w:styleId="CommentSubjectChar">
    <w:name w:val="Comment Subject Char"/>
    <w:basedOn w:val="CommentTextChar"/>
    <w:link w:val="CommentSubject"/>
    <w:semiHidden/>
    <w:rsid w:val="004D0154"/>
    <w:rPr>
      <w:rFonts w:ascii="Lucida Grande" w:eastAsia="ヒラギノ角ゴ Pro W3" w:hAnsi="Lucida Grande"/>
      <w:b/>
      <w:bCs/>
      <w:color w:val="000000"/>
      <w:lang w:eastAsia="en-US"/>
    </w:rPr>
  </w:style>
  <w:style w:type="character" w:customStyle="1" w:styleId="Heading3Char">
    <w:name w:val="Heading 3 Char"/>
    <w:basedOn w:val="DefaultParagraphFont"/>
    <w:link w:val="Heading3"/>
    <w:rsid w:val="000C4DF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678">
      <w:bodyDiv w:val="1"/>
      <w:marLeft w:val="0"/>
      <w:marRight w:val="0"/>
      <w:marTop w:val="0"/>
      <w:marBottom w:val="0"/>
      <w:divBdr>
        <w:top w:val="none" w:sz="0" w:space="0" w:color="auto"/>
        <w:left w:val="none" w:sz="0" w:space="0" w:color="auto"/>
        <w:bottom w:val="none" w:sz="0" w:space="0" w:color="auto"/>
        <w:right w:val="none" w:sz="0" w:space="0" w:color="auto"/>
      </w:divBdr>
    </w:div>
    <w:div w:id="145170768">
      <w:bodyDiv w:val="1"/>
      <w:marLeft w:val="0"/>
      <w:marRight w:val="0"/>
      <w:marTop w:val="0"/>
      <w:marBottom w:val="0"/>
      <w:divBdr>
        <w:top w:val="none" w:sz="0" w:space="0" w:color="auto"/>
        <w:left w:val="none" w:sz="0" w:space="0" w:color="auto"/>
        <w:bottom w:val="none" w:sz="0" w:space="0" w:color="auto"/>
        <w:right w:val="none" w:sz="0" w:space="0" w:color="auto"/>
      </w:divBdr>
    </w:div>
    <w:div w:id="260843656">
      <w:bodyDiv w:val="1"/>
      <w:marLeft w:val="0"/>
      <w:marRight w:val="0"/>
      <w:marTop w:val="0"/>
      <w:marBottom w:val="0"/>
      <w:divBdr>
        <w:top w:val="none" w:sz="0" w:space="0" w:color="auto"/>
        <w:left w:val="none" w:sz="0" w:space="0" w:color="auto"/>
        <w:bottom w:val="none" w:sz="0" w:space="0" w:color="auto"/>
        <w:right w:val="none" w:sz="0" w:space="0" w:color="auto"/>
      </w:divBdr>
      <w:divsChild>
        <w:div w:id="222257973">
          <w:marLeft w:val="0"/>
          <w:marRight w:val="0"/>
          <w:marTop w:val="0"/>
          <w:marBottom w:val="0"/>
          <w:divBdr>
            <w:top w:val="none" w:sz="0" w:space="0" w:color="auto"/>
            <w:left w:val="none" w:sz="0" w:space="0" w:color="auto"/>
            <w:bottom w:val="none" w:sz="0" w:space="0" w:color="auto"/>
            <w:right w:val="none" w:sz="0" w:space="0" w:color="auto"/>
          </w:divBdr>
        </w:div>
      </w:divsChild>
    </w:div>
    <w:div w:id="361171026">
      <w:bodyDiv w:val="1"/>
      <w:marLeft w:val="0"/>
      <w:marRight w:val="0"/>
      <w:marTop w:val="0"/>
      <w:marBottom w:val="0"/>
      <w:divBdr>
        <w:top w:val="none" w:sz="0" w:space="0" w:color="auto"/>
        <w:left w:val="none" w:sz="0" w:space="0" w:color="auto"/>
        <w:bottom w:val="none" w:sz="0" w:space="0" w:color="auto"/>
        <w:right w:val="none" w:sz="0" w:space="0" w:color="auto"/>
      </w:divBdr>
    </w:div>
    <w:div w:id="459223299">
      <w:bodyDiv w:val="1"/>
      <w:marLeft w:val="0"/>
      <w:marRight w:val="0"/>
      <w:marTop w:val="0"/>
      <w:marBottom w:val="0"/>
      <w:divBdr>
        <w:top w:val="none" w:sz="0" w:space="0" w:color="auto"/>
        <w:left w:val="none" w:sz="0" w:space="0" w:color="auto"/>
        <w:bottom w:val="none" w:sz="0" w:space="0" w:color="auto"/>
        <w:right w:val="none" w:sz="0" w:space="0" w:color="auto"/>
      </w:divBdr>
    </w:div>
    <w:div w:id="824203278">
      <w:bodyDiv w:val="1"/>
      <w:marLeft w:val="0"/>
      <w:marRight w:val="0"/>
      <w:marTop w:val="0"/>
      <w:marBottom w:val="0"/>
      <w:divBdr>
        <w:top w:val="none" w:sz="0" w:space="0" w:color="auto"/>
        <w:left w:val="none" w:sz="0" w:space="0" w:color="auto"/>
        <w:bottom w:val="none" w:sz="0" w:space="0" w:color="auto"/>
        <w:right w:val="none" w:sz="0" w:space="0" w:color="auto"/>
      </w:divBdr>
    </w:div>
    <w:div w:id="857354488">
      <w:bodyDiv w:val="1"/>
      <w:marLeft w:val="0"/>
      <w:marRight w:val="0"/>
      <w:marTop w:val="0"/>
      <w:marBottom w:val="0"/>
      <w:divBdr>
        <w:top w:val="none" w:sz="0" w:space="0" w:color="auto"/>
        <w:left w:val="none" w:sz="0" w:space="0" w:color="auto"/>
        <w:bottom w:val="none" w:sz="0" w:space="0" w:color="auto"/>
        <w:right w:val="none" w:sz="0" w:space="0" w:color="auto"/>
      </w:divBdr>
    </w:div>
    <w:div w:id="962275633">
      <w:bodyDiv w:val="1"/>
      <w:marLeft w:val="0"/>
      <w:marRight w:val="0"/>
      <w:marTop w:val="0"/>
      <w:marBottom w:val="0"/>
      <w:divBdr>
        <w:top w:val="none" w:sz="0" w:space="0" w:color="auto"/>
        <w:left w:val="none" w:sz="0" w:space="0" w:color="auto"/>
        <w:bottom w:val="none" w:sz="0" w:space="0" w:color="auto"/>
        <w:right w:val="none" w:sz="0" w:space="0" w:color="auto"/>
      </w:divBdr>
    </w:div>
    <w:div w:id="1231768279">
      <w:bodyDiv w:val="1"/>
      <w:marLeft w:val="0"/>
      <w:marRight w:val="0"/>
      <w:marTop w:val="0"/>
      <w:marBottom w:val="0"/>
      <w:divBdr>
        <w:top w:val="none" w:sz="0" w:space="0" w:color="auto"/>
        <w:left w:val="none" w:sz="0" w:space="0" w:color="auto"/>
        <w:bottom w:val="none" w:sz="0" w:space="0" w:color="auto"/>
        <w:right w:val="none" w:sz="0" w:space="0" w:color="auto"/>
      </w:divBdr>
    </w:div>
    <w:div w:id="1385103983">
      <w:bodyDiv w:val="1"/>
      <w:marLeft w:val="0"/>
      <w:marRight w:val="0"/>
      <w:marTop w:val="0"/>
      <w:marBottom w:val="0"/>
      <w:divBdr>
        <w:top w:val="none" w:sz="0" w:space="0" w:color="auto"/>
        <w:left w:val="none" w:sz="0" w:space="0" w:color="auto"/>
        <w:bottom w:val="none" w:sz="0" w:space="0" w:color="auto"/>
        <w:right w:val="none" w:sz="0" w:space="0" w:color="auto"/>
      </w:divBdr>
    </w:div>
    <w:div w:id="1834369829">
      <w:bodyDiv w:val="1"/>
      <w:marLeft w:val="0"/>
      <w:marRight w:val="0"/>
      <w:marTop w:val="0"/>
      <w:marBottom w:val="0"/>
      <w:divBdr>
        <w:top w:val="none" w:sz="0" w:space="0" w:color="auto"/>
        <w:left w:val="none" w:sz="0" w:space="0" w:color="auto"/>
        <w:bottom w:val="none" w:sz="0" w:space="0" w:color="auto"/>
        <w:right w:val="none" w:sz="0" w:space="0" w:color="auto"/>
      </w:divBdr>
    </w:div>
    <w:div w:id="1855655056">
      <w:bodyDiv w:val="1"/>
      <w:marLeft w:val="0"/>
      <w:marRight w:val="0"/>
      <w:marTop w:val="0"/>
      <w:marBottom w:val="0"/>
      <w:divBdr>
        <w:top w:val="none" w:sz="0" w:space="0" w:color="auto"/>
        <w:left w:val="none" w:sz="0" w:space="0" w:color="auto"/>
        <w:bottom w:val="none" w:sz="0" w:space="0" w:color="auto"/>
        <w:right w:val="none" w:sz="0" w:space="0" w:color="auto"/>
      </w:divBdr>
    </w:div>
    <w:div w:id="19412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browse/visas-immigration/what-you-need-to-do" TargetMode="External"/><Relationship Id="rId18" Type="http://schemas.openxmlformats.org/officeDocument/2006/relationships/hyperlink" Target="https://www.gov.uk/government/publications/uk-points-based-immigration-system-eu-student-information" TargetMode="External"/><Relationship Id="rId26" Type="http://schemas.openxmlformats.org/officeDocument/2006/relationships/hyperlink" Target="https://www.gov.uk/guidance/immigration-rules/immigration-rules-appendix-n-authorised-exchange-%20%20%20%20%20schemes" TargetMode="External"/><Relationship Id="rId39" Type="http://schemas.openxmlformats.org/officeDocument/2006/relationships/hyperlink" Target="https://gov.smartwebportal.co.uk/homeoffice/public/webform.asp?id=191&amp;id2=9633A4" TargetMode="External"/><Relationship Id="rId21" Type="http://schemas.openxmlformats.org/officeDocument/2006/relationships/hyperlink" Target="https://www.gov.uk/government/publications/understanding-your-right-to-work-in-the-uk-eu-eea-and-swiss-citizens" TargetMode="External"/><Relationship Id="rId34" Type="http://schemas.openxmlformats.org/officeDocument/2006/relationships/hyperlink" Target="https://www.gov.uk/uk-visa-sponsorship-employers" TargetMode="External"/><Relationship Id="rId42" Type="http://schemas.openxmlformats.org/officeDocument/2006/relationships/hyperlink" Target="https://www.gov.uk/government/collections/landlords-immigration-right-to-rent-checks" TargetMode="External"/><Relationship Id="rId47" Type="http://schemas.openxmlformats.org/officeDocument/2006/relationships/fontTable" Target="fontTable.xml"/><Relationship Id="rId7" Type="http://schemas.openxmlformats.org/officeDocument/2006/relationships/hyperlink" Target="https://www.gov.uk/government/collections/eu-settlement-scheme-applicant-information" TargetMode="External"/><Relationship Id="rId2" Type="http://schemas.openxmlformats.org/officeDocument/2006/relationships/numbering" Target="numbering.xml"/><Relationship Id="rId16" Type="http://schemas.openxmlformats.org/officeDocument/2006/relationships/hyperlink" Target="https://www.gov.uk/government/publications/uk-points-based-immigration-system-eu-citizen-information" TargetMode="External"/><Relationship Id="rId29" Type="http://schemas.openxmlformats.org/officeDocument/2006/relationships/hyperlink" Target="https://www.gov.uk/guidance/recruiting-people-from-outside-the-uk" TargetMode="External"/><Relationship Id="rId1" Type="http://schemas.openxmlformats.org/officeDocument/2006/relationships/customXml" Target="../customXml/item1.xml"/><Relationship Id="rId6" Type="http://schemas.openxmlformats.org/officeDocument/2006/relationships/hyperlink" Target="https://www.gov.uk/settled-status-eu-citizens-families" TargetMode="External"/><Relationship Id="rId11" Type="http://schemas.openxmlformats.org/officeDocument/2006/relationships/hyperlink" Target="https://www.gov.uk/help-eu-settlement-scheme" TargetMode="External"/><Relationship Id="rId24" Type="http://schemas.openxmlformats.org/officeDocument/2006/relationships/hyperlink" Target="https://www.gov.uk/browse/visas-immigration/tourist-short-stay-visas" TargetMode="External"/><Relationship Id="rId32" Type="http://schemas.openxmlformats.org/officeDocument/2006/relationships/hyperlink" Target="https://www.gov.uk/check-job-applicant-right-to-work" TargetMode="External"/><Relationship Id="rId37" Type="http://schemas.openxmlformats.org/officeDocument/2006/relationships/hyperlink" Target="https://youtu.be/yExT9NcYpoA" TargetMode="External"/><Relationship Id="rId40" Type="http://schemas.openxmlformats.org/officeDocument/2006/relationships/hyperlink" Target="https://gov.smartwebportal.co.uk/homeoffice/public/webform.asp?id=190&amp;id2=F68F68" TargetMode="External"/><Relationship Id="rId45" Type="http://schemas.openxmlformats.org/officeDocument/2006/relationships/hyperlink" Target="https://gbr01.safelinks.protection.outlook.com/?url=https%3A%2F%2Fwww.gov.uk%2Fview-prove-immigration-status&amp;data=04%7C01%7CCharlotte.Mackrell%40homeoffice.gov.uk%7C06bd3399fb56496b9d7c08d9274ce6c1%7Cf24d93ecb2914192a08af182245945c2%7C0%7C0%7C637584033496394382%7CUnknown%7CTWFpbGZsb3d8eyJWIjoiMC4wLjAwMDAiLCJQIjoiV2luMzIiLCJBTiI6Ik1haWwiLCJXVCI6Mn0%3D%7C1000&amp;sdata=XRXkPKwDRReMqNZK7EVzxSHI1mgHU42n%2BMEAqDWXcTs%3D&amp;reserved=0" TargetMode="External"/><Relationship Id="rId5" Type="http://schemas.openxmlformats.org/officeDocument/2006/relationships/webSettings" Target="webSettings.xml"/><Relationship Id="rId15" Type="http://schemas.openxmlformats.org/officeDocument/2006/relationships/hyperlink" Target="https://www.gov.uk/guidance/using-your-uk-visas-and-immigration-account" TargetMode="External"/><Relationship Id="rId23" Type="http://schemas.openxmlformats.org/officeDocument/2006/relationships/hyperlink" Target="https://www.gov.uk/browse/visas-immigration/student-visas" TargetMode="External"/><Relationship Id="rId28" Type="http://schemas.openxmlformats.org/officeDocument/2006/relationships/hyperlink" Target="https://www.gov.uk/government/publications/uk-points-based-immigration-system-employer-information" TargetMode="External"/><Relationship Id="rId36" Type="http://schemas.openxmlformats.org/officeDocument/2006/relationships/hyperlink" Target="https://youtu.be/D7OmsMk0N14" TargetMode="External"/><Relationship Id="rId10" Type="http://schemas.openxmlformats.org/officeDocument/2006/relationships/hyperlink" Target="https://www.gov.uk/government/publications/eu-settlement-scheme-community-support-for-vulnerable-citizens" TargetMode="External"/><Relationship Id="rId19" Type="http://schemas.openxmlformats.org/officeDocument/2006/relationships/hyperlink" Target="https://homeoffice.brandworkz.com/BMS/albums/?album=2434&amp;lightboxAccessID=20A81736-C37C-455D-87433677E6FAA392" TargetMode="External"/><Relationship Id="rId31" Type="http://schemas.openxmlformats.org/officeDocument/2006/relationships/hyperlink" Target="https://gbr01.safelinks.protection.outlook.com/?url=https%3A%2F%2Flabourproviders.org.uk%2Fimmigration-and-right-to-work%2F&amp;data=04%7C01%7CTanya.Dewey%40homeoffice.gov.uk%7C9a63795fb97141db5d6608d90969bc93%7Cf24d93ecb2914192a08af182245945c2%7C0%7C0%7C637551172747239753%7CUnknown%7CTWFpbGZsb3d8eyJWIjoiMC4wLjAwMDAiLCJQIjoiV2luMzIiLCJBTiI6Ik1haWwiLCJXVCI6Mn0%3D%7C1000&amp;sdata=fkFY%2BAoDPgQwvnpj5wVKVKjnbleDK9yPGfedthau9oE%3D&amp;reserved=0" TargetMode="External"/><Relationship Id="rId44" Type="http://schemas.openxmlformats.org/officeDocument/2006/relationships/hyperlink" Target="https://www.gov.uk/government/publications/view-and-prove-your-immigration-status-evisa"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49225/Frontier_Workers_Leaflet.pdf" TargetMode="External"/><Relationship Id="rId14" Type="http://schemas.openxmlformats.org/officeDocument/2006/relationships/hyperlink" Target="https://www.gov.uk/check-uk-visa" TargetMode="External"/><Relationship Id="rId22" Type="http://schemas.openxmlformats.org/officeDocument/2006/relationships/hyperlink" Target="https://www.gov.uk/browse/visas-immigration/work-visas" TargetMode="External"/><Relationship Id="rId27" Type="http://schemas.openxmlformats.org/officeDocument/2006/relationships/hyperlink" Target="https://assets.publishing.service.gov.uk/government/uploads/system/uploads/attachment_data/file/949207/6.6991_HO_PBIS_Employers_Guide.pdf" TargetMode="External"/><Relationship Id="rId30" Type="http://schemas.openxmlformats.org/officeDocument/2006/relationships/hyperlink" Target="https://www.gov.uk/employ-someone" TargetMode="External"/><Relationship Id="rId35" Type="http://schemas.openxmlformats.org/officeDocument/2006/relationships/hyperlink" Target="https://www.gov.uk/guidance/help-and-support-if-your-business-trades-with-the-eu" TargetMode="External"/><Relationship Id="rId43" Type="http://schemas.openxmlformats.org/officeDocument/2006/relationships/hyperlink" Target="https://www.gov.uk/government/publications/right-to-rent-landlords-code-of-practice" TargetMode="External"/><Relationship Id="rId48" Type="http://schemas.openxmlformats.org/officeDocument/2006/relationships/theme" Target="theme/theme1.xml"/><Relationship Id="rId8" Type="http://schemas.openxmlformats.org/officeDocument/2006/relationships/hyperlink" Target="https://www.gov.uk/frontier-worker-permit" TargetMode="External"/><Relationship Id="rId3" Type="http://schemas.openxmlformats.org/officeDocument/2006/relationships/styles" Target="styles.xml"/><Relationship Id="rId12" Type="http://schemas.openxmlformats.org/officeDocument/2006/relationships/hyperlink" Target="https://www.gov.uk/guidance/new-immigration-system-what-you-need-to-know" TargetMode="External"/><Relationship Id="rId17" Type="http://schemas.openxmlformats.org/officeDocument/2006/relationships/hyperlink" Target="https://www.gov.uk/guidance/using-the-uk-immigration-id-check-app" TargetMode="External"/><Relationship Id="rId25" Type="http://schemas.openxmlformats.org/officeDocument/2006/relationships/hyperlink" Target="https://www.gov.uk/guidance/british-nationals-overseas-in-hong-kong" TargetMode="External"/><Relationship Id="rId33" Type="http://schemas.openxmlformats.org/officeDocument/2006/relationships/hyperlink" Target="https://www.gov.uk/guidance/employer-sponsorship-join-the-premium-customer-service-scheme" TargetMode="External"/><Relationship Id="rId38" Type="http://schemas.openxmlformats.org/officeDocument/2006/relationships/hyperlink" Target="https://open.spotify.com/episode/4ljr2e4DONeYmDToPBykds?si=p83RqzWtTG6y73WX2TeRPQ" TargetMode="External"/><Relationship Id="rId46" Type="http://schemas.openxmlformats.org/officeDocument/2006/relationships/hyperlink" Target="https://www.gov.uk/find-an-immigration-adviser" TargetMode="External"/><Relationship Id="rId20" Type="http://schemas.openxmlformats.org/officeDocument/2006/relationships/hyperlink" Target="https://assets.publishing.service.gov.uk/government/uploads/system/uploads/attachment_data/file/962540/6.7209_HO_Right_to_Work_leaflet__PBS__V13.pdf" TargetMode="External"/><Relationship Id="rId41" Type="http://schemas.openxmlformats.org/officeDocument/2006/relationships/hyperlink" Target="https://www.gov.uk/contact-ukvi-inside-outsid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9A4A-89A7-4983-A3CF-9D2EA177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661</Words>
  <Characters>10524</Characters>
  <Application>Microsoft Office Word</Application>
  <DocSecurity>4</DocSecurity>
  <Lines>87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Kenny</dc:creator>
  <cp:keywords/>
  <dc:description/>
  <cp:lastModifiedBy>Carole Broughton</cp:lastModifiedBy>
  <cp:revision>2</cp:revision>
  <dcterms:created xsi:type="dcterms:W3CDTF">2021-12-17T08:11:00Z</dcterms:created>
  <dcterms:modified xsi:type="dcterms:W3CDTF">2021-12-17T08:11:00Z</dcterms:modified>
</cp:coreProperties>
</file>