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F869" w14:textId="77777777" w:rsidR="00E30648" w:rsidRPr="00E30648" w:rsidRDefault="00E30648" w:rsidP="00E30648">
      <w:pPr>
        <w:spacing w:after="120"/>
        <w:rPr>
          <w:rFonts w:ascii="Arial" w:hAnsi="Arial" w:cs="Arial"/>
          <w:color w:val="000000" w:themeColor="text1"/>
          <w:sz w:val="28"/>
          <w:szCs w:val="28"/>
        </w:rPr>
      </w:pPr>
      <w:r w:rsidRPr="00E30648">
        <w:rPr>
          <w:rFonts w:ascii="Arial" w:hAnsi="Arial" w:cs="Arial"/>
          <w:color w:val="000000" w:themeColor="text1"/>
          <w:sz w:val="28"/>
          <w:szCs w:val="28"/>
        </w:rPr>
        <w:t>Homecare Association</w:t>
      </w:r>
    </w:p>
    <w:p w14:paraId="154F0EC6" w14:textId="3DCDC272" w:rsidR="00A90D78" w:rsidRPr="00E30648" w:rsidRDefault="00CC14AF" w:rsidP="00E30648">
      <w:pPr>
        <w:spacing w:after="120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Training</w:t>
      </w:r>
      <w:r w:rsidR="00E30648" w:rsidRPr="00E30648">
        <w:rPr>
          <w:rFonts w:ascii="Arial" w:hAnsi="Arial" w:cs="Arial"/>
          <w:color w:val="000000" w:themeColor="text1"/>
          <w:sz w:val="36"/>
          <w:szCs w:val="36"/>
        </w:rPr>
        <w:t xml:space="preserve"> copy</w:t>
      </w:r>
    </w:p>
    <w:p w14:paraId="004B3D7C" w14:textId="77777777" w:rsidR="00E30648" w:rsidRPr="00E30648" w:rsidRDefault="00E30648" w:rsidP="00E30648">
      <w:pPr>
        <w:spacing w:after="120"/>
        <w:rPr>
          <w:rFonts w:ascii="Arial" w:hAnsi="Arial" w:cs="Arial"/>
          <w:color w:val="000000" w:themeColor="text1"/>
        </w:rPr>
      </w:pPr>
    </w:p>
    <w:p w14:paraId="1F202E3C" w14:textId="309A77D6" w:rsidR="007C7E82" w:rsidRPr="007C7E82" w:rsidRDefault="007C7E8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7C7E82">
        <w:rPr>
          <w:rFonts w:ascii="Arial" w:hAnsi="Arial" w:cs="Arial"/>
          <w:color w:val="231F20"/>
          <w:kern w:val="0"/>
          <w:sz w:val="28"/>
          <w:szCs w:val="28"/>
        </w:rPr>
        <w:t xml:space="preserve">You want to grow, perform, and deliver the best possible service you </w:t>
      </w:r>
      <w:r w:rsidRPr="007C7E82">
        <w:rPr>
          <w:rFonts w:ascii="Arial" w:hAnsi="Arial" w:cs="Arial"/>
          <w:color w:val="000000" w:themeColor="text1"/>
          <w:kern w:val="0"/>
          <w:sz w:val="28"/>
          <w:szCs w:val="28"/>
        </w:rPr>
        <w:t>can. We’re here to help you achieve it.</w:t>
      </w:r>
    </w:p>
    <w:p w14:paraId="2EA50932" w14:textId="059F531A" w:rsidR="007C7E82" w:rsidRPr="007C7E82" w:rsidRDefault="006A481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Upskilling, training, and ensuring up-to-date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 xml:space="preserve">knowledge are </w:t>
      </w:r>
      <w:proofErr w:type="gramStart"/>
      <w:r w:rsidRPr="007C7E82">
        <w:rPr>
          <w:rFonts w:ascii="Arial" w:hAnsi="Arial" w:cs="Arial"/>
          <w:color w:val="231F20"/>
          <w:kern w:val="0"/>
        </w:rPr>
        <w:t>absolutely key</w:t>
      </w:r>
      <w:proofErr w:type="gramEnd"/>
      <w:r w:rsidRPr="007C7E82">
        <w:rPr>
          <w:rFonts w:ascii="Arial" w:hAnsi="Arial" w:cs="Arial"/>
          <w:color w:val="231F20"/>
          <w:kern w:val="0"/>
        </w:rPr>
        <w:t xml:space="preserve"> in the homecare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sector. They are essential to keeping on top of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industry regulation and policy, and to retaining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a high performing, committed workforce.</w:t>
      </w:r>
    </w:p>
    <w:p w14:paraId="02BAF06C" w14:textId="0D82E53D" w:rsidR="006A4812" w:rsidRPr="007C7E82" w:rsidRDefault="006A481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Training and development can be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time-consuming and resource heavy, di</w:t>
      </w:r>
      <w:r w:rsidR="007C7E82" w:rsidRPr="007C7E82">
        <w:rPr>
          <w:rFonts w:ascii="Arial" w:hAnsi="Arial" w:cs="Arial"/>
          <w:color w:val="231F20"/>
          <w:kern w:val="0"/>
        </w:rPr>
        <w:t>ff</w:t>
      </w:r>
      <w:r w:rsidR="007C7E82">
        <w:rPr>
          <w:rFonts w:ascii="Arial" w:hAnsi="Arial" w:cs="Arial"/>
          <w:color w:val="231F20"/>
          <w:kern w:val="0"/>
        </w:rPr>
        <w:t>i</w:t>
      </w:r>
      <w:r w:rsidRPr="007C7E82">
        <w:rPr>
          <w:rFonts w:ascii="Arial" w:hAnsi="Arial" w:cs="Arial"/>
          <w:color w:val="231F20"/>
          <w:kern w:val="0"/>
        </w:rPr>
        <w:t>cult to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juggle alongside all the other responsibilities.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Which is where we come in.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Our reputable training programme covers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subjects that care teams need to deliver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high-quality care and management, compiled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to make it easier for you to access what you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need.</w:t>
      </w:r>
    </w:p>
    <w:p w14:paraId="099D0156" w14:textId="2766A58C" w:rsidR="006A4812" w:rsidRPr="007C7E82" w:rsidRDefault="006A481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Every delegate who attends our training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workshop receives a comprehensive training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guide, covering course content and practical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resources.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And, if you are a member of the Homecare</w:t>
      </w:r>
    </w:p>
    <w:p w14:paraId="757E22B8" w14:textId="4C97899D" w:rsidR="006A4812" w:rsidRPr="007C7E82" w:rsidRDefault="006A481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Association, you will benefit from all this at a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heavily discounted rate.</w:t>
      </w:r>
    </w:p>
    <w:p w14:paraId="7C01B7C4" w14:textId="2B1B470C" w:rsidR="006A4812" w:rsidRPr="007C7E82" w:rsidRDefault="006A4812" w:rsidP="006A481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Our training provides reassurance that your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teams will have the knowledge, skills and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expertise to deliver high standards of care to</w:t>
      </w:r>
      <w:r w:rsidRPr="007C7E82">
        <w:rPr>
          <w:rFonts w:ascii="Arial" w:hAnsi="Arial" w:cs="Arial"/>
          <w:color w:val="231F20"/>
          <w:kern w:val="0"/>
        </w:rPr>
        <w:t xml:space="preserve"> your clients</w:t>
      </w:r>
    </w:p>
    <w:p w14:paraId="6E22B88C" w14:textId="1E99A12D" w:rsidR="006A4812" w:rsidRPr="007C7E82" w:rsidRDefault="006A481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Our trainings are one day (9am-4.30pm),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online, expert-led workshops that come with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electronic resource</w:t>
      </w:r>
      <w:r w:rsidRPr="007C7E82">
        <w:rPr>
          <w:rFonts w:ascii="Arial" w:hAnsi="Arial" w:cs="Arial"/>
          <w:color w:val="231F20"/>
          <w:kern w:val="0"/>
        </w:rPr>
        <w:t>s</w:t>
      </w:r>
      <w:r w:rsidRPr="007C7E82">
        <w:rPr>
          <w:rFonts w:ascii="Arial" w:hAnsi="Arial" w:cs="Arial"/>
          <w:color w:val="231F20"/>
          <w:kern w:val="0"/>
        </w:rPr>
        <w:t>. Some workshops are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‘train the trainer’ which are designed to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enable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you to train sta</w:t>
      </w:r>
      <w:r w:rsidRPr="007C7E82">
        <w:rPr>
          <w:rFonts w:ascii="Arial" w:hAnsi="Arial" w:cs="Arial"/>
          <w:color w:val="231F20"/>
          <w:kern w:val="0"/>
        </w:rPr>
        <w:t>ff</w:t>
      </w:r>
      <w:r w:rsidRPr="007C7E82">
        <w:rPr>
          <w:rFonts w:ascii="Arial" w:hAnsi="Arial" w:cs="Arial"/>
          <w:color w:val="231F20"/>
          <w:kern w:val="0"/>
        </w:rPr>
        <w:t xml:space="preserve"> flexibly and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cost-e</w:t>
      </w:r>
      <w:r w:rsidRPr="007C7E82">
        <w:rPr>
          <w:rFonts w:ascii="Arial" w:hAnsi="Arial" w:cs="Arial"/>
          <w:color w:val="231F20"/>
          <w:kern w:val="0"/>
        </w:rPr>
        <w:t>ff</w:t>
      </w:r>
      <w:r w:rsidRPr="007C7E82">
        <w:rPr>
          <w:rFonts w:ascii="Arial" w:hAnsi="Arial" w:cs="Arial"/>
          <w:color w:val="231F20"/>
          <w:kern w:val="0"/>
        </w:rPr>
        <w:t>ectively, in-house.</w:t>
      </w:r>
    </w:p>
    <w:p w14:paraId="67BDCC75" w14:textId="244F62EF" w:rsidR="007C7E82" w:rsidRPr="007C7E82" w:rsidRDefault="007C7E8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  <w:sz w:val="28"/>
          <w:szCs w:val="28"/>
        </w:rPr>
      </w:pPr>
      <w:r w:rsidRPr="007C7E82">
        <w:rPr>
          <w:rFonts w:ascii="Arial" w:hAnsi="Arial" w:cs="Arial"/>
          <w:color w:val="231F20"/>
          <w:kern w:val="0"/>
          <w:sz w:val="28"/>
          <w:szCs w:val="28"/>
        </w:rPr>
        <w:t>Courses include:</w:t>
      </w:r>
    </w:p>
    <w:p w14:paraId="4CCC6720" w14:textId="6FE66920" w:rsidR="006A4812" w:rsidRPr="007C7E82" w:rsidRDefault="006A4812" w:rsidP="007C7E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kern w:val="0"/>
        </w:rPr>
      </w:pPr>
      <w:r w:rsidRPr="007C7E82">
        <w:rPr>
          <w:rFonts w:ascii="Arial" w:hAnsi="Arial" w:cs="Arial"/>
          <w:color w:val="000000" w:themeColor="text1"/>
          <w:kern w:val="0"/>
        </w:rPr>
        <w:t>Medication</w:t>
      </w:r>
      <w:r w:rsidR="007C7E82" w:rsidRPr="007C7E82">
        <w:rPr>
          <w:rFonts w:ascii="Arial" w:hAnsi="Arial" w:cs="Arial"/>
          <w:color w:val="000000" w:themeColor="text1"/>
          <w:kern w:val="0"/>
        </w:rPr>
        <w:t xml:space="preserve"> </w:t>
      </w:r>
      <w:r w:rsidRPr="007C7E82">
        <w:rPr>
          <w:rFonts w:ascii="Arial" w:hAnsi="Arial" w:cs="Arial"/>
          <w:color w:val="000000" w:themeColor="text1"/>
          <w:kern w:val="0"/>
        </w:rPr>
        <w:t>Train the trainer</w:t>
      </w:r>
    </w:p>
    <w:p w14:paraId="2BC82860" w14:textId="6374E3B6" w:rsidR="006A4812" w:rsidRPr="007C7E82" w:rsidRDefault="006A4812" w:rsidP="007C7E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kern w:val="0"/>
        </w:rPr>
      </w:pPr>
      <w:r w:rsidRPr="007C7E82">
        <w:rPr>
          <w:rFonts w:ascii="Arial" w:hAnsi="Arial" w:cs="Arial"/>
          <w:color w:val="000000" w:themeColor="text1"/>
          <w:kern w:val="0"/>
        </w:rPr>
        <w:t>End of life care</w:t>
      </w:r>
      <w:r w:rsidR="007C7E82" w:rsidRPr="007C7E82">
        <w:rPr>
          <w:rFonts w:ascii="Arial" w:hAnsi="Arial" w:cs="Arial"/>
          <w:color w:val="000000" w:themeColor="text1"/>
          <w:kern w:val="0"/>
        </w:rPr>
        <w:t xml:space="preserve"> </w:t>
      </w:r>
      <w:r w:rsidRPr="007C7E82">
        <w:rPr>
          <w:rFonts w:ascii="Arial" w:hAnsi="Arial" w:cs="Arial"/>
          <w:color w:val="000000" w:themeColor="text1"/>
          <w:kern w:val="0"/>
        </w:rPr>
        <w:t>Train the trainer</w:t>
      </w:r>
    </w:p>
    <w:p w14:paraId="572301F2" w14:textId="2FB8A447" w:rsidR="006A4812" w:rsidRPr="007C7E82" w:rsidRDefault="006A4812" w:rsidP="007C7E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kern w:val="0"/>
        </w:rPr>
      </w:pPr>
      <w:r w:rsidRPr="007C7E82">
        <w:rPr>
          <w:rFonts w:ascii="Arial" w:hAnsi="Arial" w:cs="Arial"/>
          <w:color w:val="000000" w:themeColor="text1"/>
          <w:kern w:val="0"/>
        </w:rPr>
        <w:t>Dementia care</w:t>
      </w:r>
      <w:r w:rsidR="007C7E82" w:rsidRPr="007C7E82">
        <w:rPr>
          <w:rFonts w:ascii="Arial" w:hAnsi="Arial" w:cs="Arial"/>
          <w:color w:val="000000" w:themeColor="text1"/>
          <w:kern w:val="0"/>
        </w:rPr>
        <w:t xml:space="preserve"> </w:t>
      </w:r>
      <w:r w:rsidRPr="007C7E82">
        <w:rPr>
          <w:rFonts w:ascii="Arial" w:hAnsi="Arial" w:cs="Arial"/>
          <w:color w:val="000000" w:themeColor="text1"/>
          <w:kern w:val="0"/>
        </w:rPr>
        <w:t>Train the trainer</w:t>
      </w:r>
    </w:p>
    <w:p w14:paraId="21A7F8B4" w14:textId="3E9B26EF" w:rsidR="006A4812" w:rsidRPr="007C7E82" w:rsidRDefault="006A4812" w:rsidP="007C7E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 xml:space="preserve">CQC </w:t>
      </w:r>
      <w:r w:rsidR="007C7E82" w:rsidRPr="007C7E82">
        <w:rPr>
          <w:rFonts w:ascii="Arial" w:hAnsi="Arial" w:cs="Arial"/>
          <w:color w:val="231F20"/>
          <w:kern w:val="0"/>
        </w:rPr>
        <w:t>–</w:t>
      </w:r>
      <w:r w:rsidRPr="007C7E82">
        <w:rPr>
          <w:rFonts w:ascii="Arial" w:hAnsi="Arial" w:cs="Arial"/>
          <w:color w:val="231F20"/>
          <w:kern w:val="0"/>
        </w:rPr>
        <w:t xml:space="preserve"> proving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compliance</w:t>
      </w:r>
    </w:p>
    <w:p w14:paraId="5D0D0575" w14:textId="42EBD80D" w:rsidR="006A4812" w:rsidRPr="007C7E82" w:rsidRDefault="006A4812" w:rsidP="007C7E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Care coordinator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responsibilities</w:t>
      </w:r>
    </w:p>
    <w:p w14:paraId="27E21B16" w14:textId="70C2F8C3" w:rsidR="006A4812" w:rsidRPr="007C7E82" w:rsidRDefault="006A4812" w:rsidP="007C7E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Safeguarding for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homecare providers</w:t>
      </w:r>
    </w:p>
    <w:p w14:paraId="1AE03255" w14:textId="3D78823B" w:rsidR="006A4812" w:rsidRPr="007C7E82" w:rsidRDefault="006A4812" w:rsidP="007C7E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Quality assurance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and auditing</w:t>
      </w:r>
    </w:p>
    <w:p w14:paraId="0630A7E0" w14:textId="72283507" w:rsidR="007C7E82" w:rsidRPr="007C7E82" w:rsidRDefault="007C7E8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 xml:space="preserve">Each of these </w:t>
      </w:r>
      <w:proofErr w:type="gramStart"/>
      <w:r w:rsidRPr="007C7E82">
        <w:rPr>
          <w:rFonts w:ascii="Arial" w:hAnsi="Arial" w:cs="Arial"/>
          <w:color w:val="231F20"/>
          <w:kern w:val="0"/>
        </w:rPr>
        <w:t>courses</w:t>
      </w:r>
      <w:proofErr w:type="gramEnd"/>
      <w:r w:rsidRPr="007C7E82">
        <w:rPr>
          <w:rFonts w:ascii="Arial" w:hAnsi="Arial" w:cs="Arial"/>
          <w:color w:val="231F20"/>
          <w:kern w:val="0"/>
        </w:rPr>
        <w:t xml:space="preserve"> costs £195 for non-members and just £95 for members.</w:t>
      </w:r>
    </w:p>
    <w:p w14:paraId="7ED8A0E3" w14:textId="31F93ECD" w:rsidR="006A4812" w:rsidRPr="007C7E82" w:rsidRDefault="006A481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kern w:val="0"/>
        </w:rPr>
      </w:pPr>
      <w:r w:rsidRPr="007C7E82">
        <w:rPr>
          <w:rFonts w:ascii="Arial" w:hAnsi="Arial" w:cs="Arial"/>
          <w:color w:val="000000" w:themeColor="text1"/>
          <w:kern w:val="0"/>
        </w:rPr>
        <w:t>It’s very easy to book on a course with us</w:t>
      </w:r>
      <w:r w:rsidR="007C7E82" w:rsidRPr="007C7E82">
        <w:rPr>
          <w:rFonts w:ascii="Arial" w:hAnsi="Arial" w:cs="Arial"/>
          <w:color w:val="000000" w:themeColor="text1"/>
          <w:kern w:val="0"/>
        </w:rPr>
        <w:t xml:space="preserve"> </w:t>
      </w:r>
      <w:r w:rsidRPr="007C7E82">
        <w:rPr>
          <w:rFonts w:ascii="Arial" w:hAnsi="Arial" w:cs="Arial"/>
          <w:color w:val="000000" w:themeColor="text1"/>
          <w:kern w:val="0"/>
        </w:rPr>
        <w:t>and, of course, we are always happy to</w:t>
      </w:r>
      <w:r w:rsidR="007C7E82" w:rsidRPr="007C7E82">
        <w:rPr>
          <w:rFonts w:ascii="Arial" w:hAnsi="Arial" w:cs="Arial"/>
          <w:color w:val="000000" w:themeColor="text1"/>
          <w:kern w:val="0"/>
        </w:rPr>
        <w:t xml:space="preserve"> </w:t>
      </w:r>
      <w:r w:rsidRPr="007C7E82">
        <w:rPr>
          <w:rFonts w:ascii="Arial" w:hAnsi="Arial" w:cs="Arial"/>
          <w:color w:val="000000" w:themeColor="text1"/>
          <w:kern w:val="0"/>
        </w:rPr>
        <w:t>help if you have any questions.</w:t>
      </w:r>
    </w:p>
    <w:p w14:paraId="57A118FA" w14:textId="77777777" w:rsidR="006A4812" w:rsidRPr="007C7E82" w:rsidRDefault="006A4812" w:rsidP="007C7E82">
      <w:p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  <w:sz w:val="28"/>
          <w:szCs w:val="28"/>
        </w:rPr>
      </w:pPr>
      <w:r w:rsidRPr="007C7E82">
        <w:rPr>
          <w:rFonts w:ascii="Arial" w:hAnsi="Arial" w:cs="Arial"/>
          <w:color w:val="231F20"/>
          <w:kern w:val="0"/>
          <w:sz w:val="28"/>
          <w:szCs w:val="28"/>
        </w:rPr>
        <w:t>How to book your place:</w:t>
      </w:r>
    </w:p>
    <w:p w14:paraId="19AF1534" w14:textId="2979D2C1" w:rsidR="006A4812" w:rsidRPr="007C7E82" w:rsidRDefault="007C7E82" w:rsidP="007C7E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hyperlink r:id="rId5" w:history="1">
        <w:r w:rsidR="006A4812" w:rsidRPr="007C7E82">
          <w:rPr>
            <w:rStyle w:val="Hyperlink"/>
            <w:rFonts w:ascii="Arial" w:hAnsi="Arial" w:cs="Arial"/>
            <w:kern w:val="0"/>
          </w:rPr>
          <w:t>Go to the Events page on our website</w:t>
        </w:r>
      </w:hyperlink>
      <w:r w:rsidRPr="007C7E82">
        <w:rPr>
          <w:rFonts w:ascii="Arial" w:hAnsi="Arial" w:cs="Arial"/>
          <w:color w:val="231F20"/>
          <w:kern w:val="0"/>
        </w:rPr>
        <w:t xml:space="preserve"> </w:t>
      </w:r>
      <w:r w:rsidR="006A4812" w:rsidRPr="007C7E82">
        <w:rPr>
          <w:rFonts w:ascii="Arial" w:hAnsi="Arial" w:cs="Arial"/>
          <w:color w:val="231F20"/>
          <w:kern w:val="0"/>
        </w:rPr>
        <w:t>and scroll through the list of courses</w:t>
      </w:r>
      <w:r w:rsidRPr="007C7E82">
        <w:rPr>
          <w:rFonts w:ascii="Arial" w:hAnsi="Arial" w:cs="Arial"/>
          <w:color w:val="231F20"/>
          <w:kern w:val="0"/>
        </w:rPr>
        <w:t xml:space="preserve"> </w:t>
      </w:r>
      <w:r w:rsidR="006A4812" w:rsidRPr="007C7E82">
        <w:rPr>
          <w:rFonts w:ascii="Arial" w:hAnsi="Arial" w:cs="Arial"/>
          <w:color w:val="231F20"/>
          <w:kern w:val="0"/>
        </w:rPr>
        <w:t>until you find the one you want.</w:t>
      </w:r>
    </w:p>
    <w:p w14:paraId="14028D48" w14:textId="3BA6BFB0" w:rsidR="006A4812" w:rsidRPr="007C7E82" w:rsidRDefault="006A4812" w:rsidP="007C7E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Click on the course and then the Book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now button.</w:t>
      </w:r>
    </w:p>
    <w:p w14:paraId="3A833474" w14:textId="3D732898" w:rsidR="006A4812" w:rsidRPr="007C7E82" w:rsidRDefault="006A4812" w:rsidP="007C7E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 xml:space="preserve">If you are a </w:t>
      </w:r>
      <w:proofErr w:type="gramStart"/>
      <w:r w:rsidRPr="007C7E82">
        <w:rPr>
          <w:rFonts w:ascii="Arial" w:hAnsi="Arial" w:cs="Arial"/>
          <w:color w:val="231F20"/>
          <w:kern w:val="0"/>
        </w:rPr>
        <w:t>Member</w:t>
      </w:r>
      <w:proofErr w:type="gramEnd"/>
      <w:r w:rsidRPr="007C7E82">
        <w:rPr>
          <w:rFonts w:ascii="Arial" w:hAnsi="Arial" w:cs="Arial"/>
          <w:color w:val="231F20"/>
          <w:kern w:val="0"/>
        </w:rPr>
        <w:t xml:space="preserve"> make sure you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login first to access your special rate.</w:t>
      </w:r>
    </w:p>
    <w:p w14:paraId="4EA2C954" w14:textId="5C129F0B" w:rsidR="006A4812" w:rsidRPr="007C7E82" w:rsidRDefault="006A4812" w:rsidP="007C7E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color w:val="231F20"/>
          <w:kern w:val="0"/>
        </w:rPr>
      </w:pPr>
      <w:r w:rsidRPr="007C7E82">
        <w:rPr>
          <w:rFonts w:ascii="Arial" w:hAnsi="Arial" w:cs="Arial"/>
          <w:color w:val="231F20"/>
          <w:kern w:val="0"/>
        </w:rPr>
        <w:t>If the workshop is full, you can be added</w:t>
      </w:r>
      <w:r w:rsidR="007C7E82" w:rsidRPr="007C7E82">
        <w:rPr>
          <w:rFonts w:ascii="Arial" w:hAnsi="Arial" w:cs="Arial"/>
          <w:color w:val="231F20"/>
          <w:kern w:val="0"/>
        </w:rPr>
        <w:t xml:space="preserve"> </w:t>
      </w:r>
      <w:r w:rsidRPr="007C7E82">
        <w:rPr>
          <w:rFonts w:ascii="Arial" w:hAnsi="Arial" w:cs="Arial"/>
          <w:color w:val="231F20"/>
          <w:kern w:val="0"/>
        </w:rPr>
        <w:t>to a waiting list.</w:t>
      </w:r>
    </w:p>
    <w:sectPr w:rsidR="006A4812" w:rsidRPr="007C7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700AF"/>
    <w:multiLevelType w:val="hybridMultilevel"/>
    <w:tmpl w:val="BDBED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5C67"/>
    <w:multiLevelType w:val="hybridMultilevel"/>
    <w:tmpl w:val="3952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F4BB5"/>
    <w:multiLevelType w:val="hybridMultilevel"/>
    <w:tmpl w:val="4E6E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38875">
    <w:abstractNumId w:val="0"/>
  </w:num>
  <w:num w:numId="2" w16cid:durableId="1057898211">
    <w:abstractNumId w:val="1"/>
  </w:num>
  <w:num w:numId="3" w16cid:durableId="211015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48"/>
    <w:rsid w:val="00216BB6"/>
    <w:rsid w:val="006A4812"/>
    <w:rsid w:val="007C7E82"/>
    <w:rsid w:val="009D0821"/>
    <w:rsid w:val="00A90D78"/>
    <w:rsid w:val="00B3085A"/>
    <w:rsid w:val="00CC14AF"/>
    <w:rsid w:val="00DB573E"/>
    <w:rsid w:val="00E30648"/>
    <w:rsid w:val="00E411BA"/>
    <w:rsid w:val="00E874F7"/>
    <w:rsid w:val="00E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A0A3"/>
  <w15:chartTrackingRefBased/>
  <w15:docId w15:val="{1772D7C0-1D22-184F-B273-A0CA23C6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6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6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6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6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6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6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6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4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mecareassociation.org.uk/trainingandeve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Wilks</dc:creator>
  <cp:keywords/>
  <dc:description/>
  <cp:lastModifiedBy>Matt Wilks</cp:lastModifiedBy>
  <cp:revision>3</cp:revision>
  <dcterms:created xsi:type="dcterms:W3CDTF">2025-05-16T19:40:00Z</dcterms:created>
  <dcterms:modified xsi:type="dcterms:W3CDTF">2025-06-16T09:18:00Z</dcterms:modified>
</cp:coreProperties>
</file>